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A56496">
        <w:rPr>
          <w:rFonts w:eastAsia="Calibri"/>
          <w:b/>
          <w:i/>
          <w:iCs/>
          <w:color w:val="000000"/>
          <w:sz w:val="28"/>
          <w:szCs w:val="28"/>
          <w:u w:val="single"/>
          <w:lang w:eastAsia="en-US"/>
        </w:rPr>
        <w:t>Regulaminu udzielania zamówień w Polskiej Grupie Górniczej S.A</w:t>
      </w:r>
      <w:r w:rsidRPr="00A56496">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66EE9992" w:rsidR="00817766" w:rsidRPr="00F76785" w:rsidRDefault="00817766" w:rsidP="00A56496">
      <w:pPr>
        <w:spacing w:before="120" w:line="312" w:lineRule="auto"/>
        <w:jc w:val="center"/>
        <w:rPr>
          <w:rFonts w:eastAsia="Calibri"/>
          <w:b/>
          <w:color w:val="000000"/>
          <w:sz w:val="28"/>
          <w:szCs w:val="28"/>
          <w:lang w:eastAsia="en-US"/>
        </w:rPr>
      </w:pPr>
      <w:bookmarkStart w:id="0" w:name="_Hlk208578655"/>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A56496" w:rsidRPr="00A56496">
        <w:rPr>
          <w:rFonts w:eastAsia="Calibri"/>
          <w:b/>
          <w:i/>
          <w:iCs/>
          <w:color w:val="4472C4" w:themeColor="accent1"/>
          <w:sz w:val="28"/>
          <w:szCs w:val="28"/>
          <w:lang w:eastAsia="en-US"/>
        </w:rPr>
        <w:t>„Obsługa c.o. w tym węzłów i instalacji cieplnych oraz ciepłej wody użytkowej na terenie Polskiej Grupy Górniczej S.A. Oddział KWK Piast-Ziemowit Ruch Piast”</w:t>
      </w:r>
    </w:p>
    <w:p w14:paraId="3DE14426" w14:textId="1682BB40"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00A56496">
        <w:rPr>
          <w:rFonts w:eastAsia="Calibri"/>
          <w:b/>
          <w:color w:val="000000"/>
          <w:sz w:val="24"/>
          <w:szCs w:val="24"/>
          <w:lang w:eastAsia="en-US"/>
        </w:rPr>
        <w:t>:</w:t>
      </w:r>
      <w:r w:rsidR="00A56496" w:rsidRPr="00A56496">
        <w:rPr>
          <w:rFonts w:eastAsia="Calibri"/>
          <w:b/>
          <w:color w:val="000000"/>
          <w:sz w:val="28"/>
          <w:szCs w:val="28"/>
          <w:lang w:eastAsia="en-US"/>
        </w:rPr>
        <w:t>422500344</w:t>
      </w:r>
    </w:p>
    <w:bookmarkEnd w:id="0"/>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6DB737B1" w14:textId="273FDCBF"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A76054">
              <w:rPr>
                <w:noProof/>
                <w:webHidden/>
              </w:rPr>
              <w:t>3</w:t>
            </w:r>
            <w:r w:rsidR="00BE4332">
              <w:rPr>
                <w:noProof/>
                <w:webHidden/>
              </w:rPr>
              <w:fldChar w:fldCharType="end"/>
            </w:r>
          </w:hyperlink>
        </w:p>
        <w:p w14:paraId="28E0639C" w14:textId="4864895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A76054">
              <w:rPr>
                <w:noProof/>
                <w:webHidden/>
              </w:rPr>
              <w:t>3</w:t>
            </w:r>
            <w:r>
              <w:rPr>
                <w:noProof/>
                <w:webHidden/>
              </w:rPr>
              <w:fldChar w:fldCharType="end"/>
            </w:r>
          </w:hyperlink>
        </w:p>
        <w:p w14:paraId="435A1723" w14:textId="27A1795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A76054">
              <w:rPr>
                <w:noProof/>
                <w:webHidden/>
              </w:rPr>
              <w:t>4</w:t>
            </w:r>
            <w:r>
              <w:rPr>
                <w:noProof/>
                <w:webHidden/>
              </w:rPr>
              <w:fldChar w:fldCharType="end"/>
            </w:r>
          </w:hyperlink>
        </w:p>
        <w:p w14:paraId="72366DC8" w14:textId="0DEBD71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A76054">
              <w:rPr>
                <w:noProof/>
                <w:webHidden/>
              </w:rPr>
              <w:t>4</w:t>
            </w:r>
            <w:r>
              <w:rPr>
                <w:noProof/>
                <w:webHidden/>
              </w:rPr>
              <w:fldChar w:fldCharType="end"/>
            </w:r>
          </w:hyperlink>
        </w:p>
        <w:p w14:paraId="2D1E8A38" w14:textId="45F130C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A76054">
              <w:rPr>
                <w:noProof/>
                <w:webHidden/>
              </w:rPr>
              <w:t>4</w:t>
            </w:r>
            <w:r>
              <w:rPr>
                <w:noProof/>
                <w:webHidden/>
              </w:rPr>
              <w:fldChar w:fldCharType="end"/>
            </w:r>
          </w:hyperlink>
        </w:p>
        <w:p w14:paraId="07A943DD" w14:textId="1F6996A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A76054">
              <w:rPr>
                <w:noProof/>
                <w:webHidden/>
              </w:rPr>
              <w:t>8</w:t>
            </w:r>
            <w:r>
              <w:rPr>
                <w:noProof/>
                <w:webHidden/>
              </w:rPr>
              <w:fldChar w:fldCharType="end"/>
            </w:r>
          </w:hyperlink>
        </w:p>
        <w:p w14:paraId="039D2DA3" w14:textId="20CCDB9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A76054">
              <w:rPr>
                <w:noProof/>
                <w:webHidden/>
              </w:rPr>
              <w:t>9</w:t>
            </w:r>
            <w:r>
              <w:rPr>
                <w:noProof/>
                <w:webHidden/>
              </w:rPr>
              <w:fldChar w:fldCharType="end"/>
            </w:r>
          </w:hyperlink>
        </w:p>
        <w:p w14:paraId="3FEC6A1B" w14:textId="4AAC08A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A76054">
              <w:rPr>
                <w:noProof/>
                <w:webHidden/>
              </w:rPr>
              <w:t>9</w:t>
            </w:r>
            <w:r>
              <w:rPr>
                <w:noProof/>
                <w:webHidden/>
              </w:rPr>
              <w:fldChar w:fldCharType="end"/>
            </w:r>
          </w:hyperlink>
        </w:p>
        <w:p w14:paraId="6BAF67DF" w14:textId="1BBEF68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A76054">
              <w:rPr>
                <w:noProof/>
                <w:webHidden/>
              </w:rPr>
              <w:t>13</w:t>
            </w:r>
            <w:r>
              <w:rPr>
                <w:noProof/>
                <w:webHidden/>
              </w:rPr>
              <w:fldChar w:fldCharType="end"/>
            </w:r>
          </w:hyperlink>
        </w:p>
        <w:p w14:paraId="4330BC97" w14:textId="1C50A23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A76054">
              <w:rPr>
                <w:noProof/>
                <w:webHidden/>
              </w:rPr>
              <w:t>14</w:t>
            </w:r>
            <w:r>
              <w:rPr>
                <w:noProof/>
                <w:webHidden/>
              </w:rPr>
              <w:fldChar w:fldCharType="end"/>
            </w:r>
          </w:hyperlink>
        </w:p>
        <w:p w14:paraId="3FBFB9F5" w14:textId="483C6FB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A76054">
              <w:rPr>
                <w:noProof/>
                <w:webHidden/>
              </w:rPr>
              <w:t>15</w:t>
            </w:r>
            <w:r>
              <w:rPr>
                <w:noProof/>
                <w:webHidden/>
              </w:rPr>
              <w:fldChar w:fldCharType="end"/>
            </w:r>
          </w:hyperlink>
        </w:p>
        <w:p w14:paraId="394DC252" w14:textId="2A4B2F4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A76054">
              <w:rPr>
                <w:noProof/>
                <w:webHidden/>
              </w:rPr>
              <w:t>15</w:t>
            </w:r>
            <w:r>
              <w:rPr>
                <w:noProof/>
                <w:webHidden/>
              </w:rPr>
              <w:fldChar w:fldCharType="end"/>
            </w:r>
          </w:hyperlink>
        </w:p>
        <w:p w14:paraId="7724A737" w14:textId="0BD8592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A76054">
              <w:rPr>
                <w:noProof/>
                <w:webHidden/>
              </w:rPr>
              <w:t>17</w:t>
            </w:r>
            <w:r>
              <w:rPr>
                <w:noProof/>
                <w:webHidden/>
              </w:rPr>
              <w:fldChar w:fldCharType="end"/>
            </w:r>
          </w:hyperlink>
        </w:p>
        <w:p w14:paraId="542FEA9B" w14:textId="0AE6942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A76054">
              <w:rPr>
                <w:noProof/>
                <w:webHidden/>
              </w:rPr>
              <w:t>18</w:t>
            </w:r>
            <w:r>
              <w:rPr>
                <w:noProof/>
                <w:webHidden/>
              </w:rPr>
              <w:fldChar w:fldCharType="end"/>
            </w:r>
          </w:hyperlink>
        </w:p>
        <w:p w14:paraId="4D481F70" w14:textId="5D163A3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A76054">
              <w:rPr>
                <w:noProof/>
                <w:webHidden/>
              </w:rPr>
              <w:t>18</w:t>
            </w:r>
            <w:r>
              <w:rPr>
                <w:noProof/>
                <w:webHidden/>
              </w:rPr>
              <w:fldChar w:fldCharType="end"/>
            </w:r>
          </w:hyperlink>
        </w:p>
        <w:p w14:paraId="62EAF170" w14:textId="0A712FF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A76054">
              <w:rPr>
                <w:noProof/>
                <w:webHidden/>
              </w:rPr>
              <w:t>19</w:t>
            </w:r>
            <w:r>
              <w:rPr>
                <w:noProof/>
                <w:webHidden/>
              </w:rPr>
              <w:fldChar w:fldCharType="end"/>
            </w:r>
          </w:hyperlink>
        </w:p>
        <w:p w14:paraId="6A3D4926" w14:textId="4A1D023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A76054">
              <w:rPr>
                <w:noProof/>
                <w:webHidden/>
              </w:rPr>
              <w:t>19</w:t>
            </w:r>
            <w:r>
              <w:rPr>
                <w:noProof/>
                <w:webHidden/>
              </w:rPr>
              <w:fldChar w:fldCharType="end"/>
            </w:r>
          </w:hyperlink>
        </w:p>
        <w:p w14:paraId="4C2C337C" w14:textId="1866DE7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A76054">
              <w:rPr>
                <w:noProof/>
                <w:webHidden/>
              </w:rPr>
              <w:t>24</w:t>
            </w:r>
            <w:r>
              <w:rPr>
                <w:noProof/>
                <w:webHidden/>
              </w:rPr>
              <w:fldChar w:fldCharType="end"/>
            </w:r>
          </w:hyperlink>
        </w:p>
        <w:p w14:paraId="56BFFF7A" w14:textId="302C99C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A76054">
              <w:rPr>
                <w:noProof/>
                <w:webHidden/>
              </w:rPr>
              <w:t>24</w:t>
            </w:r>
            <w:r>
              <w:rPr>
                <w:noProof/>
                <w:webHidden/>
              </w:rPr>
              <w:fldChar w:fldCharType="end"/>
            </w:r>
          </w:hyperlink>
        </w:p>
        <w:p w14:paraId="1EB8C696" w14:textId="0D8A99E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A76054">
              <w:rPr>
                <w:noProof/>
                <w:webHidden/>
              </w:rPr>
              <w:t>24</w:t>
            </w:r>
            <w:r>
              <w:rPr>
                <w:noProof/>
                <w:webHidden/>
              </w:rPr>
              <w:fldChar w:fldCharType="end"/>
            </w:r>
          </w:hyperlink>
        </w:p>
        <w:p w14:paraId="31A7251C" w14:textId="1058154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A76054">
              <w:rPr>
                <w:noProof/>
                <w:webHidden/>
              </w:rPr>
              <w:t>24</w:t>
            </w:r>
            <w:r>
              <w:rPr>
                <w:noProof/>
                <w:webHidden/>
              </w:rPr>
              <w:fldChar w:fldCharType="end"/>
            </w:r>
          </w:hyperlink>
        </w:p>
        <w:p w14:paraId="74477AFC" w14:textId="7701BD3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A76054">
              <w:rPr>
                <w:noProof/>
                <w:webHidden/>
              </w:rPr>
              <w:t>25</w:t>
            </w:r>
            <w:r>
              <w:rPr>
                <w:noProof/>
                <w:webHidden/>
              </w:rPr>
              <w:fldChar w:fldCharType="end"/>
            </w:r>
          </w:hyperlink>
        </w:p>
        <w:p w14:paraId="75461140" w14:textId="65A686D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A76054">
              <w:rPr>
                <w:noProof/>
                <w:webHidden/>
              </w:rPr>
              <w:t>25</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bookmarkEnd w:id="3"/>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4"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4"/>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1747327F" w14:textId="77777777" w:rsidR="00CE6F70" w:rsidRPr="00836F24" w:rsidRDefault="00CE6F70" w:rsidP="00CE6F70">
      <w:pPr>
        <w:jc w:val="both"/>
        <w:rPr>
          <w:b/>
          <w:iCs/>
          <w:sz w:val="22"/>
          <w:szCs w:val="22"/>
        </w:rPr>
      </w:pPr>
      <w:bookmarkStart w:id="5" w:name="_Toc106095838"/>
      <w:bookmarkStart w:id="6" w:name="_Toc106096382"/>
      <w:bookmarkStart w:id="7" w:name="_Toc204345366"/>
      <w:r w:rsidRPr="00836F24">
        <w:rPr>
          <w:b/>
          <w:iCs/>
          <w:sz w:val="22"/>
          <w:szCs w:val="22"/>
        </w:rPr>
        <w:t>Oddział KWK Piast-Ziemowit</w:t>
      </w:r>
    </w:p>
    <w:p w14:paraId="2168F62C" w14:textId="77777777" w:rsidR="00CE6F70" w:rsidRDefault="00CE6F70" w:rsidP="00CE6F70">
      <w:pPr>
        <w:jc w:val="both"/>
        <w:rPr>
          <w:b/>
          <w:iCs/>
          <w:sz w:val="22"/>
          <w:szCs w:val="22"/>
        </w:rPr>
      </w:pPr>
      <w:r w:rsidRPr="00836F24">
        <w:rPr>
          <w:b/>
          <w:iCs/>
          <w:sz w:val="22"/>
          <w:szCs w:val="22"/>
        </w:rPr>
        <w:t>43-155 Bieruń, ul. Granitowa 16</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II. Postępowanie</w:t>
      </w:r>
      <w:bookmarkEnd w:id="5"/>
      <w:bookmarkEnd w:id="6"/>
      <w:bookmarkEnd w:id="7"/>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280C9AE3" w14:textId="4D0A71CD" w:rsidR="00D50111" w:rsidRPr="0009507F" w:rsidRDefault="00CA0422" w:rsidP="0009507F">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204345367"/>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34BCE207" w14:textId="406A1BE0"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CE6F70" w:rsidRPr="00CE6F70">
        <w:t>„</w:t>
      </w:r>
      <w:r w:rsidR="00CE6F70" w:rsidRPr="00CE6F70">
        <w:rPr>
          <w:b/>
          <w:i/>
          <w:iCs/>
        </w:rPr>
        <w:t>Obsługa c.o. w tym węzłów i instalacji cieplnych oraz ciepłej wody użytkowej na terenie Polskiej Grupy Górniczej S.A. Oddział KWK Piast-Ziemowit Ruch Piast</w:t>
      </w:r>
      <w:r w:rsidR="00CE6F70">
        <w:rPr>
          <w:b/>
          <w:i/>
          <w:iCs/>
        </w:rPr>
        <w:t>”</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02D837F9" w14:textId="77777777" w:rsidR="00CE6F70" w:rsidRPr="00D4121E" w:rsidRDefault="00CE6F70" w:rsidP="00CE6F70">
      <w:pPr>
        <w:pStyle w:val="Akapitzlist"/>
        <w:numPr>
          <w:ilvl w:val="0"/>
          <w:numId w:val="1"/>
        </w:numPr>
        <w:spacing w:before="120"/>
        <w:contextualSpacing w:val="0"/>
        <w:jc w:val="both"/>
        <w:rPr>
          <w:bCs/>
        </w:rPr>
      </w:pPr>
      <w:r w:rsidRPr="00D4121E">
        <w:t>Kody CPV:</w:t>
      </w:r>
      <w:r w:rsidRPr="00D4121E">
        <w:rPr>
          <w:bCs/>
          <w:i/>
          <w:sz w:val="20"/>
          <w:szCs w:val="72"/>
        </w:rPr>
        <w:t xml:space="preserve"> </w:t>
      </w:r>
      <w:r w:rsidRPr="00D4121E">
        <w:rPr>
          <w:iCs/>
        </w:rPr>
        <w:t>50721000-5</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1"/>
      <w:bookmarkEnd w:id="12"/>
      <w:bookmarkEnd w:id="13"/>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4"/>
      <w:bookmarkEnd w:id="15"/>
      <w:bookmarkEnd w:id="16"/>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7" w:name="_Hlk91670677"/>
      <w:r w:rsidRPr="00D52625">
        <w:t xml:space="preserve">Wykluczeniu z postępowania </w:t>
      </w:r>
      <w:r w:rsidR="00501126" w:rsidRPr="00D52625">
        <w:t>podlega</w:t>
      </w:r>
      <w:r w:rsidRPr="00D52625">
        <w:t xml:space="preserve"> </w:t>
      </w:r>
      <w:r w:rsidR="008616AB">
        <w:t>Wykonawca</w:t>
      </w:r>
      <w:r w:rsidRPr="00D52625">
        <w:t>:</w:t>
      </w:r>
    </w:p>
    <w:bookmarkEnd w:id="17"/>
    <w:p w14:paraId="32B5A2D8" w14:textId="4A3403BC"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7D351959" w14:textId="13685123" w:rsidR="00820105" w:rsidRPr="001C2BF6" w:rsidRDefault="00DB4D9E" w:rsidP="00192A50">
      <w:pPr>
        <w:pStyle w:val="Akapitzlist"/>
        <w:widowControl w:val="0"/>
        <w:numPr>
          <w:ilvl w:val="7"/>
          <w:numId w:val="43"/>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w:t>
      </w:r>
      <w:proofErr w:type="spellStart"/>
      <w:r w:rsidR="00820105" w:rsidRPr="00AB366D">
        <w:t>Dz.Urz</w:t>
      </w:r>
      <w:proofErr w:type="spellEnd"/>
      <w:r w:rsidR="00820105" w:rsidRPr="00AB366D">
        <w:t xml:space="preserve">. UE L 134 z 20.05.2006, str. 1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hyperlink r:id="rId12"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Ukrainy lub im zagrażających (</w:t>
      </w:r>
      <w:proofErr w:type="spellStart"/>
      <w:r w:rsidR="00820105" w:rsidRPr="00AB366D">
        <w:t>Dz.Urz</w:t>
      </w:r>
      <w:proofErr w:type="spellEnd"/>
      <w:r w:rsidR="00820105" w:rsidRPr="00AB366D">
        <w:t xml:space="preserve">. UE L 78 z 17.03.2014, str. 6,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3A30DCA1" w:rsidR="00820105" w:rsidRPr="001C2BF6" w:rsidRDefault="00DB4D9E" w:rsidP="00192A50">
      <w:pPr>
        <w:pStyle w:val="Akapitzlist"/>
        <w:widowControl w:val="0"/>
        <w:numPr>
          <w:ilvl w:val="7"/>
          <w:numId w:val="43"/>
        </w:numPr>
        <w:adjustRightInd w:val="0"/>
        <w:spacing w:before="120" w:line="312" w:lineRule="auto"/>
        <w:ind w:left="709" w:hanging="283"/>
        <w:jc w:val="both"/>
        <w:textAlignment w:val="baseline"/>
      </w:pPr>
      <w:r>
        <w:t>Wykonawcy</w:t>
      </w:r>
      <w:r w:rsidR="00820105" w:rsidRPr="001C2BF6">
        <w:t xml:space="preserve">, których beneficjentem rzeczywistym w rozumieniu ustawy z dnia 1 marca 2018 r. o przeciwdziałaniu praniu pieniędzy oraz finansowaniu terroryzmu (Dz. U. </w:t>
      </w:r>
      <w:r w:rsidR="00B6788B">
        <w:br/>
      </w:r>
      <w:r w:rsidR="00820105" w:rsidRPr="001C2BF6">
        <w:lastRenderedPageBreak/>
        <w:t xml:space="preserve">z 2022 r. poz. 593 i 655) jest osoba wymieniona w wykazach określonych </w:t>
      </w:r>
      <w:r w:rsidR="00B6788B">
        <w:br/>
      </w:r>
      <w:r w:rsidR="00820105" w:rsidRPr="001C2BF6">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070B188A" w:rsidR="00820105" w:rsidRPr="001C2BF6" w:rsidRDefault="00DB4D9E" w:rsidP="00192A50">
      <w:pPr>
        <w:pStyle w:val="Akapitzlist"/>
        <w:widowControl w:val="0"/>
        <w:numPr>
          <w:ilvl w:val="7"/>
          <w:numId w:val="43"/>
        </w:numPr>
        <w:adjustRightInd w:val="0"/>
        <w:spacing w:before="120" w:line="312" w:lineRule="auto"/>
        <w:ind w:left="709" w:hanging="283"/>
        <w:jc w:val="both"/>
        <w:textAlignment w:val="baseline"/>
      </w:pPr>
      <w:r>
        <w:t>Wykonawcy</w:t>
      </w:r>
      <w:r w:rsidR="00820105" w:rsidRPr="001C2BF6">
        <w:t xml:space="preserve">, których jednostką </w:t>
      </w:r>
      <w:r w:rsidR="00820105" w:rsidRPr="00261307">
        <w:t>dominującą w rozumieniu art. 3 ust. 1 pkt 37 ustawy</w:t>
      </w:r>
      <w:r w:rsidR="00B6788B" w:rsidRPr="00261307">
        <w:br/>
      </w:r>
      <w:r w:rsidR="00820105" w:rsidRPr="00261307">
        <w:t>z dnia 29 września 1994 r. o rachunkowości (</w:t>
      </w:r>
      <w:r w:rsidR="00D03994" w:rsidRPr="00261307">
        <w:t xml:space="preserve">Dz. U. z 2023 r. poz. 120, 295 z </w:t>
      </w:r>
      <w:proofErr w:type="spellStart"/>
      <w:r w:rsidR="00D03994" w:rsidRPr="00261307">
        <w:t>późn</w:t>
      </w:r>
      <w:proofErr w:type="spellEnd"/>
      <w:r w:rsidR="00D03994" w:rsidRPr="00261307">
        <w:t>. zm.</w:t>
      </w:r>
      <w:r w:rsidR="00820105" w:rsidRPr="00261307">
        <w:t>) jest podmiot wymieniony w wykazach określonych</w:t>
      </w:r>
      <w:r w:rsidR="00820105" w:rsidRPr="001C2BF6">
        <w:t xml:space="preserve"> w rozporządzeniu 765/2006 </w:t>
      </w:r>
      <w:r w:rsidR="00B6788B">
        <w:br/>
      </w:r>
      <w:r w:rsidR="00820105" w:rsidRPr="001C2BF6">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B6788B">
        <w:br/>
      </w:r>
      <w:r w:rsidR="00820105" w:rsidRPr="001C2BF6">
        <w:t>w zw. art. 3 ustawy,</w:t>
      </w:r>
    </w:p>
    <w:p w14:paraId="3FA6C247" w14:textId="6DC82EF6" w:rsidR="00820105" w:rsidRPr="001C2BF6" w:rsidRDefault="00DB4D9E" w:rsidP="00192A50">
      <w:pPr>
        <w:pStyle w:val="Akapitzlist"/>
        <w:widowControl w:val="0"/>
        <w:numPr>
          <w:ilvl w:val="7"/>
          <w:numId w:val="43"/>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rsidP="00192A50">
      <w:pPr>
        <w:pStyle w:val="Akapitzlist"/>
        <w:widowControl w:val="0"/>
        <w:numPr>
          <w:ilvl w:val="0"/>
          <w:numId w:val="44"/>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77777777" w:rsidR="00820105" w:rsidRPr="001C2BF6" w:rsidRDefault="00820105" w:rsidP="00192A50">
      <w:pPr>
        <w:pStyle w:val="Akapitzlist"/>
        <w:widowControl w:val="0"/>
        <w:numPr>
          <w:ilvl w:val="0"/>
          <w:numId w:val="44"/>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 </w:t>
      </w:r>
      <w:proofErr w:type="spellStart"/>
      <w:r w:rsidRPr="001C2BF6">
        <w:rPr>
          <w:rStyle w:val="Uwydatnienie"/>
          <w:i w:val="0"/>
        </w:rPr>
        <w:t>tirecie</w:t>
      </w:r>
      <w:proofErr w:type="spellEnd"/>
      <w:r w:rsidRPr="001C2BF6">
        <w:rPr>
          <w:rStyle w:val="Uwydatnienie"/>
          <w:i w:val="0"/>
        </w:rPr>
        <w:t xml:space="preserve"> 1); lub</w:t>
      </w:r>
    </w:p>
    <w:p w14:paraId="30D7E0C2" w14:textId="77777777" w:rsidR="00820105" w:rsidRPr="001C2BF6" w:rsidRDefault="00820105" w:rsidP="00192A50">
      <w:pPr>
        <w:pStyle w:val="Akapitzlist"/>
        <w:widowControl w:val="0"/>
        <w:numPr>
          <w:ilvl w:val="0"/>
          <w:numId w:val="44"/>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165B8C31"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w rozumieniu dyrektywy w sprawie zamówień publicznych, w przypadku gdy przypada na nich ponad 10 % wartości zamówienia.</w:t>
      </w:r>
    </w:p>
    <w:p w14:paraId="0B1DFDE8" w14:textId="715E3C36" w:rsidR="00820105" w:rsidRPr="00AB366D" w:rsidRDefault="00DB4D9E" w:rsidP="00192A50">
      <w:pPr>
        <w:pStyle w:val="Akapitzlist"/>
        <w:widowControl w:val="0"/>
        <w:numPr>
          <w:ilvl w:val="7"/>
          <w:numId w:val="43"/>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326980A2"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5D60F840"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D52625" w:rsidRDefault="000A645B" w:rsidP="0022543C">
      <w:pPr>
        <w:pStyle w:val="Akapitzlist"/>
        <w:numPr>
          <w:ilvl w:val="1"/>
          <w:numId w:val="2"/>
        </w:numPr>
        <w:spacing w:before="120" w:line="288" w:lineRule="auto"/>
        <w:ind w:left="567" w:hanging="283"/>
        <w:contextualSpacing w:val="0"/>
        <w:jc w:val="both"/>
      </w:pPr>
      <w:r w:rsidRPr="00D52625">
        <w:lastRenderedPageBreak/>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8" w:name="mip51080599"/>
      <w:bookmarkEnd w:id="18"/>
    </w:p>
    <w:p w14:paraId="22BE63DD" w14:textId="77777777" w:rsidR="000A645B" w:rsidRPr="000C5BB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08A5EB48" w14:textId="394996B1" w:rsidR="000D2581" w:rsidRPr="000C5BB6" w:rsidRDefault="000A645B" w:rsidP="000D2581">
      <w:pPr>
        <w:pStyle w:val="Akapitzlist"/>
        <w:numPr>
          <w:ilvl w:val="1"/>
          <w:numId w:val="2"/>
        </w:numPr>
        <w:spacing w:before="120" w:line="288" w:lineRule="auto"/>
        <w:ind w:left="567" w:hanging="283"/>
        <w:contextualSpacing w:val="0"/>
        <w:jc w:val="both"/>
        <w:rPr>
          <w:strike/>
        </w:rPr>
      </w:pPr>
      <w:r w:rsidRPr="000C5BB6">
        <w:t xml:space="preserve">który, </w:t>
      </w:r>
      <w:bookmarkStart w:id="19" w:name="_Hlk147306314"/>
      <w:r w:rsidRPr="000C5BB6">
        <w:t xml:space="preserve">w postępowaniach, w których </w:t>
      </w:r>
      <w:r w:rsidR="006B0420" w:rsidRPr="000C5BB6">
        <w:t>Zamawiający</w:t>
      </w:r>
      <w:r w:rsidRPr="000C5BB6">
        <w:t xml:space="preserve"> przewidział zastosowanie aukcji japońskiej,</w:t>
      </w:r>
      <w:r w:rsidR="00C31BBA" w:rsidRPr="000C5BB6">
        <w:t xml:space="preserve"> </w:t>
      </w:r>
      <w:r w:rsidR="000D2581" w:rsidRPr="000C5BB6">
        <w:t>złożył najkorzystniejszą ofertę i:</w:t>
      </w:r>
    </w:p>
    <w:p w14:paraId="603FCB79" w14:textId="77777777" w:rsidR="000D2581" w:rsidRPr="000C5BB6" w:rsidRDefault="000D2581" w:rsidP="00192A50">
      <w:pPr>
        <w:pStyle w:val="Akapitzlist"/>
        <w:numPr>
          <w:ilvl w:val="2"/>
          <w:numId w:val="85"/>
        </w:numPr>
        <w:spacing w:before="120" w:line="288" w:lineRule="auto"/>
        <w:ind w:left="1134" w:hanging="283"/>
        <w:jc w:val="both"/>
      </w:pPr>
      <w:r w:rsidRPr="000C5BB6">
        <w:t>nie zabezpieczył oferty wymaganym wadium i odmówił zawarcia umowy, lub</w:t>
      </w:r>
    </w:p>
    <w:p w14:paraId="0A6DC225" w14:textId="77777777" w:rsidR="000D2581" w:rsidRPr="000C5BB6" w:rsidRDefault="000D2581" w:rsidP="00192A50">
      <w:pPr>
        <w:pStyle w:val="Akapitzlist"/>
        <w:numPr>
          <w:ilvl w:val="2"/>
          <w:numId w:val="85"/>
        </w:numPr>
        <w:spacing w:before="120" w:line="288" w:lineRule="auto"/>
        <w:ind w:left="1134" w:hanging="283"/>
        <w:jc w:val="both"/>
        <w:rPr>
          <w:sz w:val="20"/>
          <w:szCs w:val="20"/>
        </w:rPr>
      </w:pPr>
      <w:r w:rsidRPr="000C5BB6">
        <w:t xml:space="preserve">nie zabezpieczył oferty wymaganym wadium i wycofał ofertę, lub </w:t>
      </w:r>
    </w:p>
    <w:p w14:paraId="2FBDA91C" w14:textId="43A7044E" w:rsidR="000D2581" w:rsidRPr="000C5BB6" w:rsidRDefault="000D2581" w:rsidP="00192A50">
      <w:pPr>
        <w:pStyle w:val="Akapitzlist"/>
        <w:numPr>
          <w:ilvl w:val="2"/>
          <w:numId w:val="85"/>
        </w:numPr>
        <w:spacing w:before="120" w:line="288" w:lineRule="auto"/>
        <w:ind w:left="1134" w:hanging="283"/>
        <w:jc w:val="both"/>
        <w:rPr>
          <w:sz w:val="20"/>
          <w:szCs w:val="20"/>
        </w:rPr>
      </w:pPr>
      <w:r w:rsidRPr="000C5BB6">
        <w:t xml:space="preserve">nie zabezpieczył oferty wymaganym wadium i nie uzupełnił oświadczeń </w:t>
      </w:r>
      <w:r w:rsidR="00F960BF" w:rsidRPr="000C5BB6">
        <w:br/>
      </w:r>
      <w:r w:rsidRPr="000C5BB6">
        <w:t>i dokumentów na wezwanie, o którym mowa w § 39 Regulaminu</w:t>
      </w:r>
      <w:r w:rsidRPr="000C5BB6">
        <w:rPr>
          <w:rFonts w:ascii="CIDFont+F1" w:hAnsi="CIDFont+F1"/>
        </w:rPr>
        <w:t>.</w:t>
      </w:r>
      <w:r w:rsidRPr="000C5BB6">
        <w:t xml:space="preserve"> </w:t>
      </w:r>
    </w:p>
    <w:p w14:paraId="37F78C02" w14:textId="6A6D2013" w:rsidR="00A34DDB" w:rsidRPr="000C5BB6" w:rsidRDefault="00A34DDB" w:rsidP="007E63E9">
      <w:pPr>
        <w:pStyle w:val="Ustp"/>
        <w:numPr>
          <w:ilvl w:val="1"/>
          <w:numId w:val="2"/>
        </w:numPr>
        <w:ind w:left="851" w:hanging="45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19"/>
    <w:p w14:paraId="7C2849D8" w14:textId="60ABC027" w:rsidR="000A645B" w:rsidRPr="000F3538" w:rsidRDefault="000A645B" w:rsidP="00A34DDB">
      <w:pPr>
        <w:pStyle w:val="Akapitzlist"/>
        <w:numPr>
          <w:ilvl w:val="1"/>
          <w:numId w:val="2"/>
        </w:numPr>
        <w:spacing w:before="120" w:line="288" w:lineRule="auto"/>
        <w:jc w:val="both"/>
      </w:pPr>
      <w:r w:rsidRPr="000C5BB6">
        <w:t xml:space="preserve">który, w przypadku zamówień, o </w:t>
      </w:r>
      <w:r w:rsidRPr="000F3538">
        <w:t>których mowa w §30 ust. 6 Regulaminu:</w:t>
      </w:r>
    </w:p>
    <w:p w14:paraId="30A5DBBB" w14:textId="65343F9C"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rsidP="00192A50">
      <w:pPr>
        <w:pStyle w:val="Akapitzlist"/>
        <w:numPr>
          <w:ilvl w:val="2"/>
          <w:numId w:val="34"/>
        </w:numPr>
        <w:spacing w:line="288" w:lineRule="auto"/>
        <w:ind w:left="1418" w:hanging="284"/>
        <w:contextualSpacing w:val="0"/>
        <w:jc w:val="both"/>
      </w:pPr>
      <w:r w:rsidRPr="00DB4D9E">
        <w:t>wypowiedzenia lub odstąpienia od umowy, lub</w:t>
      </w:r>
    </w:p>
    <w:p w14:paraId="11595262" w14:textId="77777777" w:rsidR="000A645B" w:rsidRPr="00DB4D9E" w:rsidRDefault="000A645B" w:rsidP="00192A50">
      <w:pPr>
        <w:pStyle w:val="Akapitzlist"/>
        <w:numPr>
          <w:ilvl w:val="2"/>
          <w:numId w:val="34"/>
        </w:numPr>
        <w:spacing w:line="288" w:lineRule="auto"/>
        <w:ind w:left="1418" w:hanging="284"/>
        <w:contextualSpacing w:val="0"/>
        <w:jc w:val="both"/>
      </w:pPr>
      <w:r w:rsidRPr="00DB4D9E">
        <w:t>dokonania zakupu zastępczego przez Zamawiającego, lub</w:t>
      </w:r>
    </w:p>
    <w:p w14:paraId="2ABA425C" w14:textId="77777777" w:rsidR="000A645B" w:rsidRPr="00DB4D9E" w:rsidRDefault="000A645B" w:rsidP="00192A50">
      <w:pPr>
        <w:pStyle w:val="Akapitzlist"/>
        <w:numPr>
          <w:ilvl w:val="2"/>
          <w:numId w:val="34"/>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0F3538" w:rsidRDefault="000A645B" w:rsidP="00A34DDB">
      <w:pPr>
        <w:pStyle w:val="Punkt"/>
        <w:numPr>
          <w:ilvl w:val="2"/>
          <w:numId w:val="2"/>
        </w:numPr>
        <w:ind w:left="1134" w:hanging="283"/>
        <w:rPr>
          <w:color w:val="FF0000"/>
        </w:rPr>
      </w:pPr>
      <w:r w:rsidRPr="000F3538">
        <w:lastRenderedPageBreak/>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po stronie </w:t>
      </w:r>
      <w:r w:rsidR="00DB4D9E" w:rsidRPr="000C5BB6">
        <w:t>Wykona</w:t>
      </w:r>
      <w:r w:rsidR="00DB4D9E">
        <w:t>wcy</w:t>
      </w:r>
      <w:r w:rsidRPr="000F3538">
        <w:t>;</w:t>
      </w:r>
    </w:p>
    <w:p w14:paraId="31532E87" w14:textId="1967A7D4" w:rsidR="000A645B" w:rsidRPr="000F3538" w:rsidRDefault="000A645B" w:rsidP="00A34DDB">
      <w:pPr>
        <w:pStyle w:val="Ustp"/>
        <w:numPr>
          <w:ilvl w:val="1"/>
          <w:numId w:val="2"/>
        </w:numPr>
        <w:ind w:left="851" w:hanging="454"/>
      </w:pPr>
      <w:r w:rsidRPr="000F3538">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3FE2595A" w14:textId="65C0463C" w:rsidR="00295BF5" w:rsidRPr="00135468" w:rsidRDefault="00182B15" w:rsidP="000A772C">
      <w:pPr>
        <w:pStyle w:val="Akapitzlist"/>
        <w:numPr>
          <w:ilvl w:val="1"/>
          <w:numId w:val="2"/>
        </w:numPr>
        <w:spacing w:before="120" w:line="312" w:lineRule="auto"/>
        <w:contextualSpacing w:val="0"/>
        <w:jc w:val="both"/>
      </w:pPr>
      <w:r w:rsidRPr="00135468">
        <w:t xml:space="preserve">zdolności technicznej lub zawodowej; </w:t>
      </w:r>
      <w:r w:rsidR="008616AB" w:rsidRPr="00135468">
        <w:t>Wykonawca</w:t>
      </w:r>
      <w:r w:rsidRPr="00135468">
        <w:t xml:space="preserve"> wykaże, że:</w:t>
      </w:r>
    </w:p>
    <w:p w14:paraId="26EA52D3" w14:textId="011E39E0" w:rsidR="00804500" w:rsidRPr="00135468" w:rsidRDefault="00804500" w:rsidP="00804500">
      <w:pPr>
        <w:pStyle w:val="Akapitzlist"/>
        <w:numPr>
          <w:ilvl w:val="2"/>
          <w:numId w:val="16"/>
        </w:numPr>
        <w:spacing w:before="120" w:line="312" w:lineRule="auto"/>
        <w:jc w:val="both"/>
      </w:pPr>
      <w:r w:rsidRPr="00135468">
        <w:t xml:space="preserve">w okresie ostatnich </w:t>
      </w:r>
      <w:r w:rsidR="001007BE" w:rsidRPr="00135468">
        <w:rPr>
          <w:bCs/>
          <w:iCs/>
        </w:rPr>
        <w:t xml:space="preserve">3 lat </w:t>
      </w:r>
      <w:r w:rsidRPr="00135468">
        <w:t>przed terminem składania ofert (a jeśli okres prowadzenia działalności jest krótszy to w tym okresie</w:t>
      </w:r>
      <w:r w:rsidR="00B053D0" w:rsidRPr="00135468">
        <w:rPr>
          <w:sz w:val="20"/>
          <w:szCs w:val="20"/>
        </w:rPr>
        <w:t xml:space="preserve"> </w:t>
      </w:r>
      <w:r w:rsidR="00B053D0" w:rsidRPr="00135468">
        <w:t>wykonał usługi polegające na o</w:t>
      </w:r>
      <w:r w:rsidR="00B053D0" w:rsidRPr="00135468">
        <w:rPr>
          <w:bCs/>
        </w:rPr>
        <w:t xml:space="preserve">bsłudze c.o., w tym węzłów, urządzeń i instalacji cieplnych </w:t>
      </w:r>
      <w:r w:rsidR="00B053D0" w:rsidRPr="00135468">
        <w:t>o łącznej wartości co najmniej</w:t>
      </w:r>
      <w:r w:rsidR="00B053D0" w:rsidRPr="00135468">
        <w:rPr>
          <w:b/>
        </w:rPr>
        <w:t xml:space="preserve"> 270 000,00 zł brutto.</w:t>
      </w:r>
    </w:p>
    <w:p w14:paraId="192271EE" w14:textId="1B940F1F" w:rsidR="00182B15" w:rsidRPr="00135468" w:rsidRDefault="00804500" w:rsidP="0075786A">
      <w:pPr>
        <w:pStyle w:val="Akapitzlist"/>
        <w:numPr>
          <w:ilvl w:val="2"/>
          <w:numId w:val="16"/>
        </w:numPr>
        <w:spacing w:before="120" w:line="312" w:lineRule="auto"/>
        <w:contextualSpacing w:val="0"/>
        <w:jc w:val="both"/>
        <w:rPr>
          <w:sz w:val="22"/>
          <w:szCs w:val="22"/>
        </w:rPr>
      </w:pPr>
      <w:r w:rsidRPr="00135468">
        <w:rPr>
          <w:sz w:val="22"/>
          <w:szCs w:val="22"/>
        </w:rPr>
        <w:t>skie</w:t>
      </w:r>
      <w:r w:rsidR="00182B15" w:rsidRPr="00135468">
        <w:rPr>
          <w:sz w:val="22"/>
          <w:szCs w:val="22"/>
        </w:rPr>
        <w:t>ruje do wykonania zamówienia osoby o następujących kwalifikacjach:</w:t>
      </w:r>
    </w:p>
    <w:p w14:paraId="157DC74B" w14:textId="41311CB0" w:rsidR="00B053D0" w:rsidRPr="00135468" w:rsidRDefault="00B053D0" w:rsidP="00B053D0">
      <w:pPr>
        <w:pStyle w:val="Akapitzlist"/>
        <w:numPr>
          <w:ilvl w:val="0"/>
          <w:numId w:val="97"/>
        </w:numPr>
        <w:tabs>
          <w:tab w:val="left" w:pos="1418"/>
        </w:tabs>
        <w:spacing w:before="120"/>
        <w:jc w:val="both"/>
        <w:rPr>
          <w:rFonts w:eastAsia="Arial Unicode MS"/>
          <w:sz w:val="22"/>
          <w:szCs w:val="22"/>
          <w:lang w:eastAsia="ar-SA"/>
        </w:rPr>
      </w:pPr>
      <w:r w:rsidRPr="00135468">
        <w:rPr>
          <w:rFonts w:eastAsia="Arial Unicode MS"/>
          <w:sz w:val="22"/>
          <w:szCs w:val="22"/>
          <w:u w:val="single"/>
          <w:lang w:eastAsia="ar-SA"/>
        </w:rPr>
        <w:t xml:space="preserve"> </w:t>
      </w:r>
      <w:r w:rsidRPr="00135468">
        <w:rPr>
          <w:rFonts w:eastAsia="Arial Unicode MS"/>
          <w:b/>
          <w:bCs/>
          <w:sz w:val="22"/>
          <w:szCs w:val="22"/>
          <w:u w:val="single"/>
          <w:lang w:eastAsia="ar-SA"/>
        </w:rPr>
        <w:t>co najmniej 2 osob</w:t>
      </w:r>
      <w:r w:rsidR="00135468">
        <w:rPr>
          <w:rFonts w:eastAsia="Arial Unicode MS"/>
          <w:b/>
          <w:bCs/>
          <w:sz w:val="22"/>
          <w:szCs w:val="22"/>
          <w:u w:val="single"/>
          <w:lang w:eastAsia="ar-SA"/>
        </w:rPr>
        <w:t>y</w:t>
      </w:r>
      <w:r w:rsidRPr="00135468">
        <w:rPr>
          <w:rFonts w:eastAsia="Arial Unicode MS"/>
          <w:sz w:val="22"/>
          <w:szCs w:val="22"/>
          <w:lang w:eastAsia="ar-SA"/>
        </w:rPr>
        <w:t xml:space="preserve"> z których każda posiada ważne kwalifikacje potwierdzone świadectwem „D” w zakresie obsługi, konserwacji, remontów, montażu, kontrolno-pomiarowym dla instalacji urządzeń i sieci zgodnie z </w:t>
      </w:r>
      <w:bookmarkStart w:id="20" w:name="_Hlk132268405"/>
      <w:r w:rsidRPr="00135468">
        <w:rPr>
          <w:sz w:val="22"/>
          <w:szCs w:val="22"/>
        </w:rPr>
        <w:t>ROZPORZĄDZENIEM MINISTRA KLIMATU I ŚRODOWISKA z dnia 1 lipca 2022 r. (Dz. U. z 2022 poz. 1392) w sprawie szczegółowych zasad stwierdzania posiadania kwalifikacji przez osoby zajmujące się eksploatacją urządzeń, instalacji i sieci oraz Art. 54 ust. 6 i 7 ustawy z dnia 10 kwietnia 1997 r. – Prawo energetyczne (Dz. U. z 2022 r. poz. 1385)</w:t>
      </w:r>
      <w:bookmarkEnd w:id="20"/>
      <w:r w:rsidRPr="00135468">
        <w:rPr>
          <w:sz w:val="22"/>
          <w:szCs w:val="22"/>
        </w:rPr>
        <w:t>. Rodz</w:t>
      </w:r>
      <w:r w:rsidRPr="00135468">
        <w:rPr>
          <w:rFonts w:eastAsia="Arial Unicode MS"/>
          <w:sz w:val="22"/>
          <w:szCs w:val="22"/>
          <w:lang w:eastAsia="ar-SA"/>
        </w:rPr>
        <w:t>aj urządzeń, instalacji i sieci, przy których eksploatacji jest wymagane posiadanie kwalifikacji. tj.:</w:t>
      </w:r>
    </w:p>
    <w:p w14:paraId="155334FB" w14:textId="77777777" w:rsidR="00B053D0" w:rsidRPr="00135468" w:rsidRDefault="00B053D0" w:rsidP="004476AD">
      <w:pPr>
        <w:numPr>
          <w:ilvl w:val="1"/>
          <w:numId w:val="98"/>
        </w:numPr>
        <w:spacing w:after="40"/>
        <w:jc w:val="both"/>
        <w:rPr>
          <w:sz w:val="22"/>
          <w:szCs w:val="22"/>
        </w:rPr>
      </w:pPr>
      <w:r w:rsidRPr="00135468">
        <w:rPr>
          <w:sz w:val="22"/>
          <w:szCs w:val="22"/>
        </w:rPr>
        <w:t>dozoru sieci i instalacje cieplne wraz z urządzeniami pomocniczymi o przesyle ciepła powyżej 50 kW,</w:t>
      </w:r>
    </w:p>
    <w:p w14:paraId="34244585" w14:textId="77777777" w:rsidR="00B053D0" w:rsidRPr="00135468" w:rsidRDefault="00B053D0" w:rsidP="004476AD">
      <w:pPr>
        <w:numPr>
          <w:ilvl w:val="1"/>
          <w:numId w:val="98"/>
        </w:numPr>
        <w:spacing w:after="40"/>
        <w:jc w:val="both"/>
        <w:rPr>
          <w:sz w:val="22"/>
          <w:szCs w:val="22"/>
        </w:rPr>
      </w:pPr>
      <w:r w:rsidRPr="00135468">
        <w:rPr>
          <w:sz w:val="22"/>
          <w:szCs w:val="22"/>
        </w:rPr>
        <w:t>dozoru przemysłowe urządzenia odbiorcze gorącej wody o mocy powyżej 50 kW,</w:t>
      </w:r>
    </w:p>
    <w:p w14:paraId="6E8BCBF7" w14:textId="77777777" w:rsidR="00B053D0" w:rsidRPr="00135468" w:rsidRDefault="00B053D0" w:rsidP="004476AD">
      <w:pPr>
        <w:numPr>
          <w:ilvl w:val="1"/>
          <w:numId w:val="98"/>
        </w:numPr>
        <w:spacing w:after="40"/>
        <w:jc w:val="both"/>
        <w:rPr>
          <w:sz w:val="22"/>
          <w:szCs w:val="22"/>
        </w:rPr>
      </w:pPr>
      <w:r w:rsidRPr="00135468">
        <w:rPr>
          <w:sz w:val="22"/>
          <w:szCs w:val="22"/>
        </w:rPr>
        <w:t>dozoru urządzenia wentylacji, o mocy powyżej 50 kW,</w:t>
      </w:r>
    </w:p>
    <w:p w14:paraId="0FA79ED8" w14:textId="77777777" w:rsidR="004476AD" w:rsidRPr="00135468" w:rsidRDefault="00B053D0" w:rsidP="004476AD">
      <w:pPr>
        <w:numPr>
          <w:ilvl w:val="1"/>
          <w:numId w:val="98"/>
        </w:numPr>
        <w:spacing w:after="40"/>
        <w:jc w:val="both"/>
        <w:rPr>
          <w:sz w:val="22"/>
          <w:szCs w:val="22"/>
        </w:rPr>
      </w:pPr>
      <w:r w:rsidRPr="00135468">
        <w:rPr>
          <w:sz w:val="22"/>
          <w:szCs w:val="22"/>
        </w:rPr>
        <w:t>dozoru pompy i wentylatory o mocy powyżej 50 kW,</w:t>
      </w:r>
    </w:p>
    <w:p w14:paraId="6E45312B" w14:textId="3B5A3B74" w:rsidR="00182B15" w:rsidRPr="00135468" w:rsidRDefault="00B053D0" w:rsidP="004476AD">
      <w:pPr>
        <w:numPr>
          <w:ilvl w:val="1"/>
          <w:numId w:val="98"/>
        </w:numPr>
        <w:spacing w:after="40"/>
        <w:jc w:val="both"/>
        <w:rPr>
          <w:sz w:val="22"/>
          <w:szCs w:val="22"/>
        </w:rPr>
      </w:pPr>
      <w:r w:rsidRPr="00135468">
        <w:rPr>
          <w:sz w:val="22"/>
          <w:szCs w:val="22"/>
        </w:rPr>
        <w:t>dozoru aparatura kontrolno-pomiarowa i urządzenia automatycznej regulacji do urządzeń i instalacji cieplnych wymienionych powyżej</w:t>
      </w:r>
    </w:p>
    <w:p w14:paraId="70785DC0" w14:textId="64A9BD19" w:rsidR="009A4499" w:rsidRPr="00135468" w:rsidRDefault="009A4499" w:rsidP="009A4499">
      <w:pPr>
        <w:pStyle w:val="Akapitzlist"/>
        <w:numPr>
          <w:ilvl w:val="0"/>
          <w:numId w:val="97"/>
        </w:numPr>
        <w:spacing w:after="40"/>
        <w:jc w:val="both"/>
        <w:rPr>
          <w:sz w:val="22"/>
          <w:szCs w:val="22"/>
        </w:rPr>
      </w:pPr>
      <w:r w:rsidRPr="00135468">
        <w:rPr>
          <w:b/>
          <w:bCs/>
          <w:sz w:val="22"/>
          <w:szCs w:val="22"/>
          <w:u w:val="single"/>
        </w:rPr>
        <w:t xml:space="preserve">co najmniej </w:t>
      </w:r>
      <w:r w:rsidR="00135468" w:rsidRPr="00135468">
        <w:rPr>
          <w:b/>
          <w:bCs/>
          <w:sz w:val="22"/>
          <w:szCs w:val="22"/>
          <w:u w:val="single"/>
        </w:rPr>
        <w:t>5</w:t>
      </w:r>
      <w:r w:rsidRPr="00135468">
        <w:rPr>
          <w:b/>
          <w:bCs/>
          <w:sz w:val="22"/>
          <w:szCs w:val="22"/>
          <w:u w:val="single"/>
        </w:rPr>
        <w:t xml:space="preserve"> os</w:t>
      </w:r>
      <w:r w:rsidR="00135468">
        <w:rPr>
          <w:b/>
          <w:bCs/>
          <w:sz w:val="22"/>
          <w:szCs w:val="22"/>
          <w:u w:val="single"/>
        </w:rPr>
        <w:t>ób</w:t>
      </w:r>
      <w:r w:rsidRPr="00135468">
        <w:rPr>
          <w:sz w:val="22"/>
          <w:szCs w:val="22"/>
        </w:rPr>
        <w:t xml:space="preserve">, z których każda posiada ważne kwalifikacje potwierdzone świadectwem „E” w zakresie obsługi, konserwacji, remontów, montażu, kontrolno-pomiarowym dla instalacji urządzeń i sieci ROZPORZĄDZENIEM MINISTRA KLIMATU I ŚRODOWISKA z dnia 1 lipca 2022 r. (Dz. U. z 2022 poz. 1392) w sprawie szczegółowych zasad stwierdzania posiadania kwalifikacji przez osoby zajmujące się eksploatacją urządzeń, instalacji i sieci oraz Art. 54 ust. 6 i 7 ustawy z dnia 10 kwietnia 1997 r. – Prawo energetyczne (Dz. U. z 2022 r. poz. 1385). Rodzaj </w:t>
      </w:r>
      <w:r w:rsidRPr="00135468">
        <w:rPr>
          <w:sz w:val="22"/>
          <w:szCs w:val="22"/>
        </w:rPr>
        <w:lastRenderedPageBreak/>
        <w:t>urządzeń, instalacji i sieci, przy których eksploatacji jest wymagane posiadanie kwalifikacji, tj.:</w:t>
      </w:r>
    </w:p>
    <w:p w14:paraId="54B18B6E" w14:textId="77777777" w:rsidR="009A4499" w:rsidRPr="00135468" w:rsidRDefault="009A4499" w:rsidP="009A4499">
      <w:pPr>
        <w:pStyle w:val="Akapitzlist"/>
        <w:numPr>
          <w:ilvl w:val="0"/>
          <w:numId w:val="99"/>
        </w:numPr>
        <w:spacing w:after="40"/>
        <w:jc w:val="both"/>
        <w:rPr>
          <w:sz w:val="22"/>
          <w:szCs w:val="22"/>
        </w:rPr>
      </w:pPr>
      <w:r w:rsidRPr="00135468">
        <w:rPr>
          <w:sz w:val="22"/>
          <w:szCs w:val="22"/>
        </w:rPr>
        <w:t>eksploatacji sieci i instalacje cieplne wraz z urządzeniami pomocniczymi o przesyle ciepła powyżej 50 kW,</w:t>
      </w:r>
    </w:p>
    <w:p w14:paraId="3A3EDE64" w14:textId="77777777" w:rsidR="009A4499" w:rsidRPr="00135468" w:rsidRDefault="009A4499" w:rsidP="009A4499">
      <w:pPr>
        <w:pStyle w:val="Akapitzlist"/>
        <w:numPr>
          <w:ilvl w:val="0"/>
          <w:numId w:val="99"/>
        </w:numPr>
        <w:spacing w:after="40"/>
        <w:jc w:val="both"/>
        <w:rPr>
          <w:sz w:val="22"/>
          <w:szCs w:val="22"/>
        </w:rPr>
      </w:pPr>
      <w:r w:rsidRPr="00135468">
        <w:rPr>
          <w:sz w:val="22"/>
          <w:szCs w:val="22"/>
        </w:rPr>
        <w:t>eksploatacji przemysłowe urządzenia odbiorcze gorącej wody o mocy powyżej 50 kW,</w:t>
      </w:r>
    </w:p>
    <w:p w14:paraId="18E67D98" w14:textId="77777777" w:rsidR="009A4499" w:rsidRPr="00135468" w:rsidRDefault="009A4499" w:rsidP="009A4499">
      <w:pPr>
        <w:pStyle w:val="Akapitzlist"/>
        <w:numPr>
          <w:ilvl w:val="0"/>
          <w:numId w:val="99"/>
        </w:numPr>
        <w:spacing w:after="40"/>
        <w:jc w:val="both"/>
        <w:rPr>
          <w:sz w:val="22"/>
          <w:szCs w:val="22"/>
        </w:rPr>
      </w:pPr>
      <w:r w:rsidRPr="00135468">
        <w:rPr>
          <w:sz w:val="22"/>
          <w:szCs w:val="22"/>
        </w:rPr>
        <w:t>eksploatacji urządzenia wentylacji, o mocy powyżej 50 kW,</w:t>
      </w:r>
    </w:p>
    <w:p w14:paraId="5D6CECD6" w14:textId="77777777" w:rsidR="009A4499" w:rsidRPr="00135468" w:rsidRDefault="009A4499" w:rsidP="009A4499">
      <w:pPr>
        <w:pStyle w:val="Akapitzlist"/>
        <w:numPr>
          <w:ilvl w:val="0"/>
          <w:numId w:val="99"/>
        </w:numPr>
        <w:spacing w:after="40"/>
        <w:jc w:val="both"/>
        <w:rPr>
          <w:sz w:val="22"/>
          <w:szCs w:val="22"/>
        </w:rPr>
      </w:pPr>
      <w:r w:rsidRPr="00135468">
        <w:rPr>
          <w:sz w:val="22"/>
          <w:szCs w:val="22"/>
        </w:rPr>
        <w:t>eksploatacji pompy i wentylatory o mocy powyżej 50 kW,</w:t>
      </w:r>
    </w:p>
    <w:p w14:paraId="36C6A58F" w14:textId="77777777" w:rsidR="009A4499" w:rsidRPr="00135468" w:rsidRDefault="009A4499" w:rsidP="009A4499">
      <w:pPr>
        <w:pStyle w:val="Akapitzlist"/>
        <w:numPr>
          <w:ilvl w:val="0"/>
          <w:numId w:val="99"/>
        </w:numPr>
        <w:spacing w:after="40"/>
        <w:jc w:val="both"/>
        <w:rPr>
          <w:sz w:val="22"/>
          <w:szCs w:val="22"/>
        </w:rPr>
      </w:pPr>
      <w:r w:rsidRPr="00135468">
        <w:rPr>
          <w:sz w:val="22"/>
          <w:szCs w:val="22"/>
        </w:rPr>
        <w:t>eksploatacji aparatura kontrolno-pomiarowa i urządzenia automatycznej regulacji do urządzeń i instalacji cieplnych wymienionych powyżej.</w:t>
      </w:r>
    </w:p>
    <w:p w14:paraId="7DCA344A" w14:textId="77777777" w:rsidR="009A4499" w:rsidRPr="00135468" w:rsidRDefault="009A4499" w:rsidP="009A4499">
      <w:pPr>
        <w:spacing w:after="40"/>
        <w:jc w:val="both"/>
        <w:rPr>
          <w:i/>
          <w:iCs/>
          <w:sz w:val="22"/>
          <w:szCs w:val="22"/>
        </w:rPr>
      </w:pPr>
      <w:r w:rsidRPr="00135468">
        <w:rPr>
          <w:i/>
          <w:iCs/>
          <w:sz w:val="22"/>
          <w:szCs w:val="22"/>
        </w:rPr>
        <w:t>Zamawiający dopuszcza posiadanie przez jedną osobę większej ilości kwalifikacji, o których mowa powyżej.</w:t>
      </w:r>
    </w:p>
    <w:p w14:paraId="5144F6D0" w14:textId="77777777" w:rsidR="009A4499" w:rsidRPr="00135468" w:rsidRDefault="009A4499" w:rsidP="009A4499">
      <w:pPr>
        <w:spacing w:after="40"/>
        <w:jc w:val="both"/>
        <w:rPr>
          <w:i/>
          <w:iCs/>
          <w:sz w:val="22"/>
          <w:szCs w:val="22"/>
        </w:rPr>
      </w:pPr>
      <w:r w:rsidRPr="00135468">
        <w:rPr>
          <w:i/>
          <w:iCs/>
          <w:sz w:val="22"/>
          <w:szCs w:val="22"/>
        </w:rPr>
        <w:t>Pozostają w mocy decyzje, świadectwa, zaświadczenia oraz inne dokumenty dotyczące kwalifikacji osób oraz ograniczeń ich wykonywania, wydane na podstawie przepisów obowiązujących do 31.12.2011r. a uprawnienia uzyskane przed wejściem Ustawy Prawo geologiczne i górnicze z dnia 9 czerwca 2011r. uznaje się za odpowiadające uprawnieniom tej samej kategorii uzyskanym po dniu wejścia w życie wymienionej ustawy.</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2"/>
      <w:bookmarkStart w:id="22" w:name="_Toc106096386"/>
      <w:bookmarkStart w:id="23" w:name="_Toc20434537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21"/>
      <w:bookmarkEnd w:id="22"/>
      <w:bookmarkEnd w:id="23"/>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lastRenderedPageBreak/>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4" w:name="_Toc106095843"/>
      <w:bookmarkStart w:id="25" w:name="_Toc106096387"/>
      <w:bookmarkStart w:id="26" w:name="_Toc204345371"/>
      <w:r w:rsidRPr="00057162">
        <w:rPr>
          <w:rFonts w:ascii="Times New Roman" w:hAnsi="Times New Roman" w:cs="Times New Roman"/>
          <w:color w:val="auto"/>
          <w:sz w:val="24"/>
          <w:szCs w:val="24"/>
        </w:rPr>
        <w:t>Część VII. Udostępnienie zasobów</w:t>
      </w:r>
      <w:bookmarkEnd w:id="24"/>
      <w:bookmarkEnd w:id="25"/>
      <w:bookmarkEnd w:id="26"/>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1517BF84"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4E33E273" w14:textId="16E601AF" w:rsidR="000157D8" w:rsidRPr="00057162" w:rsidRDefault="006B0420" w:rsidP="00933285">
      <w:pPr>
        <w:pStyle w:val="Akapitzlist"/>
        <w:numPr>
          <w:ilvl w:val="0"/>
          <w:numId w:val="4"/>
        </w:numPr>
        <w:spacing w:before="120" w:line="312" w:lineRule="auto"/>
        <w:contextualSpacing w:val="0"/>
        <w:jc w:val="both"/>
      </w:pPr>
      <w:r>
        <w:t>Zamawiający</w:t>
      </w:r>
      <w:r w:rsidR="000157D8" w:rsidRPr="00057162">
        <w:t xml:space="preserve"> zastrzega obowiązek osobistego </w:t>
      </w:r>
      <w:r w:rsidR="000157D8" w:rsidRPr="00EF7964">
        <w:t xml:space="preserve">wykonania przez </w:t>
      </w:r>
      <w:r w:rsidR="006B7860" w:rsidRPr="00EF7964">
        <w:t>Wykonawcę</w:t>
      </w:r>
      <w:r w:rsidR="000157D8" w:rsidRPr="00EF7964">
        <w:t xml:space="preserve"> kluczowej</w:t>
      </w:r>
      <w:r w:rsidR="000157D8" w:rsidRPr="00057162">
        <w:t xml:space="preserve"> części zamówienia wskazanej w </w:t>
      </w:r>
      <w:r w:rsidR="000157D8" w:rsidRPr="00406B75">
        <w:t>części X SWZ.</w:t>
      </w:r>
      <w:r w:rsidR="00ED77F0">
        <w:t>- nie dotyczy.</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7" w:name="_Toc106095844"/>
      <w:bookmarkStart w:id="28" w:name="_Toc106096388"/>
      <w:bookmarkStart w:id="29" w:name="_Toc20434537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7"/>
      <w:bookmarkEnd w:id="28"/>
      <w:bookmarkEnd w:id="29"/>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lastRenderedPageBreak/>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lastRenderedPageBreak/>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30"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30"/>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31"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31"/>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 xml:space="preserve">złożone pod przysięgą, lub, jeżeli w kraju, w którym </w:t>
      </w:r>
      <w:r w:rsidRPr="00493B25">
        <w:lastRenderedPageBreak/>
        <w:t>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35B6AFB5" w14:textId="7B8E12E0" w:rsidR="00ED77F0" w:rsidRPr="00135468" w:rsidRDefault="00B40469" w:rsidP="00ED77F0">
      <w:pPr>
        <w:pStyle w:val="Akapitzlist"/>
        <w:numPr>
          <w:ilvl w:val="1"/>
          <w:numId w:val="17"/>
        </w:numPr>
        <w:spacing w:before="120" w:line="312" w:lineRule="auto"/>
        <w:contextualSpacing w:val="0"/>
        <w:jc w:val="both"/>
        <w:rPr>
          <w:b/>
          <w:iCs/>
        </w:rPr>
      </w:pPr>
      <w:r w:rsidRPr="00057162">
        <w:rPr>
          <w:bCs/>
          <w:iCs/>
        </w:rPr>
        <w:t>wykazu wykonanych</w:t>
      </w:r>
      <w:r w:rsidR="00493B25">
        <w:rPr>
          <w:bCs/>
          <w:iCs/>
        </w:rPr>
        <w:t xml:space="preserve"> usług</w:t>
      </w:r>
      <w:r w:rsidRPr="00057162">
        <w:rPr>
          <w:bCs/>
          <w:iCs/>
        </w:rPr>
        <w:t xml:space="preserve">, a w przypadku świadczeń powtarzających się lub ciągłych również wykonywanych, w okresie ostatnich </w:t>
      </w:r>
      <w:r w:rsidR="00966996" w:rsidRPr="00ED77F0">
        <w:rPr>
          <w:bCs/>
          <w:iCs/>
        </w:rPr>
        <w:t>3 lat</w:t>
      </w:r>
      <w:r w:rsidRPr="00ED77F0">
        <w:rPr>
          <w:bCs/>
          <w:iCs/>
        </w:rPr>
        <w:t xml:space="preserve">, </w:t>
      </w:r>
      <w:r w:rsidRPr="00057162">
        <w:rPr>
          <w:bCs/>
          <w:iCs/>
        </w:rPr>
        <w:t xml:space="preserve">a 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t>
      </w:r>
      <w:r w:rsidRPr="00135468">
        <w:rPr>
          <w:bCs/>
          <w:iCs/>
        </w:rPr>
        <w:t>Wzór</w:t>
      </w:r>
      <w:r w:rsidR="0078720F" w:rsidRPr="00135468">
        <w:rPr>
          <w:bCs/>
          <w:iCs/>
        </w:rPr>
        <w:t xml:space="preserve"> wykazu stanowi </w:t>
      </w:r>
      <w:r w:rsidR="0078720F" w:rsidRPr="00135468">
        <w:rPr>
          <w:b/>
          <w:iCs/>
        </w:rPr>
        <w:t xml:space="preserve">Załącznik nr </w:t>
      </w:r>
      <w:r w:rsidR="00054C51" w:rsidRPr="00135468">
        <w:rPr>
          <w:b/>
          <w:iCs/>
        </w:rPr>
        <w:t>4</w:t>
      </w:r>
      <w:r w:rsidR="0078720F" w:rsidRPr="00135468">
        <w:rPr>
          <w:b/>
          <w:iCs/>
        </w:rPr>
        <w:t>.</w:t>
      </w:r>
      <w:r w:rsidR="00AA5DFD" w:rsidRPr="00135468">
        <w:rPr>
          <w:b/>
          <w:iCs/>
        </w:rPr>
        <w:t>3</w:t>
      </w:r>
      <w:r w:rsidR="00FB0388" w:rsidRPr="00135468">
        <w:rPr>
          <w:b/>
          <w:iCs/>
        </w:rPr>
        <w:t xml:space="preserve"> do SWZ</w:t>
      </w:r>
    </w:p>
    <w:p w14:paraId="3A4CB8C9" w14:textId="50A75A28" w:rsidR="00ED77F0" w:rsidRPr="00135468" w:rsidRDefault="00ED77F0" w:rsidP="00ED77F0">
      <w:pPr>
        <w:pStyle w:val="Akapitzlist"/>
        <w:numPr>
          <w:ilvl w:val="1"/>
          <w:numId w:val="17"/>
        </w:numPr>
        <w:spacing w:before="120" w:line="312" w:lineRule="auto"/>
        <w:contextualSpacing w:val="0"/>
        <w:jc w:val="both"/>
        <w:rPr>
          <w:b/>
          <w:iCs/>
        </w:rPr>
      </w:pPr>
      <w:r w:rsidRPr="00135468">
        <w:t xml:space="preserve">oświadczenia Wykonawcy o </w:t>
      </w:r>
      <w:r w:rsidRPr="00135468">
        <w:rPr>
          <w:iCs/>
        </w:rPr>
        <w:t>dysponowaniu w okresie realizacji zamówienia, osobami zdolnymi do wykonania usługi</w:t>
      </w:r>
      <w:r w:rsidRPr="00135468">
        <w:t xml:space="preserve"> tj. osobami posiadającymi odpowiednie kwalifikacje/ uprawnienia - złożone zgodnie z</w:t>
      </w:r>
      <w:r w:rsidRPr="00135468">
        <w:rPr>
          <w:b/>
        </w:rPr>
        <w:t xml:space="preserve"> Załącznikiem nr 4.3a do SWZ.</w:t>
      </w:r>
    </w:p>
    <w:p w14:paraId="020FDCC2" w14:textId="35DB7206" w:rsidR="00B40469" w:rsidRPr="00B6788B" w:rsidRDefault="00B40469" w:rsidP="0075786A">
      <w:pPr>
        <w:pStyle w:val="Akapitzlist"/>
        <w:numPr>
          <w:ilvl w:val="1"/>
          <w:numId w:val="17"/>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r w:rsidR="00ED77F0">
        <w:rPr>
          <w:b/>
          <w:iCs/>
        </w:rPr>
        <w:t>- nie dotyczy</w:t>
      </w:r>
    </w:p>
    <w:p w14:paraId="582CADA3" w14:textId="4693DA08" w:rsidR="008D3F97" w:rsidRPr="008D3F97" w:rsidRDefault="00463EF4" w:rsidP="0075786A">
      <w:pPr>
        <w:pStyle w:val="Akapitzlist"/>
        <w:numPr>
          <w:ilvl w:val="1"/>
          <w:numId w:val="17"/>
        </w:numPr>
        <w:spacing w:before="120" w:line="312" w:lineRule="auto"/>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r w:rsidR="00ED77F0">
        <w:rPr>
          <w:b/>
          <w:iCs/>
        </w:rPr>
        <w:t>- nie dotyczy</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w:t>
      </w:r>
      <w:r w:rsidR="00880181" w:rsidRPr="00057162">
        <w:rPr>
          <w:bCs/>
          <w:iCs/>
        </w:rPr>
        <w:lastRenderedPageBreak/>
        <w:t xml:space="preserve">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82787412"/>
      <w:bookmarkStart w:id="33" w:name="_Toc106095845"/>
      <w:bookmarkStart w:id="34" w:name="_Toc106096389"/>
      <w:bookmarkStart w:id="35"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2"/>
      <w:bookmarkEnd w:id="33"/>
      <w:bookmarkEnd w:id="34"/>
      <w:bookmarkEnd w:id="35"/>
      <w:r w:rsidRPr="00955D5C">
        <w:rPr>
          <w:rFonts w:ascii="Times New Roman" w:hAnsi="Times New Roman" w:cs="Times New Roman"/>
          <w:color w:val="auto"/>
          <w:sz w:val="24"/>
          <w:szCs w:val="24"/>
        </w:rPr>
        <w:t xml:space="preserve"> </w:t>
      </w:r>
    </w:p>
    <w:p w14:paraId="19B4AF65" w14:textId="396CE339" w:rsidR="001B12E6" w:rsidRPr="006D7842"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ED77F0">
        <w:rPr>
          <w:bCs/>
        </w:rPr>
        <w:t>:</w:t>
      </w:r>
      <w:r w:rsidRPr="00ED77F0">
        <w:rPr>
          <w:bCs/>
          <w:i/>
          <w:iCs/>
        </w:rPr>
        <w:t xml:space="preserve"> </w:t>
      </w:r>
      <w:r w:rsidR="00ED77F0" w:rsidRPr="00ED77F0">
        <w:rPr>
          <w:bCs/>
          <w:i/>
          <w:iCs/>
        </w:rPr>
        <w:t>- nie dotyczy.</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lastRenderedPageBreak/>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6"/>
      <w:bookmarkStart w:id="37" w:name="_Toc106096390"/>
      <w:bookmarkStart w:id="38"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6"/>
      <w:bookmarkEnd w:id="37"/>
      <w:bookmarkEnd w:id="38"/>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7"/>
      <w:bookmarkStart w:id="40" w:name="_Toc106096391"/>
      <w:bookmarkStart w:id="41" w:name="_Toc204345375"/>
      <w:r w:rsidRPr="00057162">
        <w:rPr>
          <w:rFonts w:ascii="Times New Roman" w:hAnsi="Times New Roman" w:cs="Times New Roman"/>
          <w:color w:val="auto"/>
          <w:sz w:val="24"/>
          <w:szCs w:val="24"/>
        </w:rPr>
        <w:lastRenderedPageBreak/>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9"/>
      <w:bookmarkEnd w:id="40"/>
      <w:bookmarkEnd w:id="41"/>
    </w:p>
    <w:p w14:paraId="6DC136F9" w14:textId="77777777" w:rsidR="00E37406" w:rsidRPr="00ED77F0" w:rsidRDefault="00E37406" w:rsidP="00E37406">
      <w:pPr>
        <w:pStyle w:val="Akapitzlist"/>
        <w:numPr>
          <w:ilvl w:val="0"/>
          <w:numId w:val="8"/>
        </w:numPr>
        <w:spacing w:before="120" w:line="312" w:lineRule="auto"/>
        <w:contextualSpacing w:val="0"/>
        <w:jc w:val="both"/>
        <w:rPr>
          <w:bCs/>
        </w:rPr>
      </w:pPr>
      <w:r w:rsidRPr="00ED77F0">
        <w:rPr>
          <w:bCs/>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2" w:name="_Toc106095848"/>
      <w:bookmarkStart w:id="43" w:name="_Toc106096392"/>
      <w:bookmarkStart w:id="44"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2"/>
      <w:bookmarkEnd w:id="43"/>
      <w:bookmarkEnd w:id="44"/>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5" w:name="_Hlk148444017"/>
      <w:r w:rsidR="00F13948">
        <w:rPr>
          <w:bCs/>
        </w:rPr>
        <w:t>pełnomocnikiem);</w:t>
      </w:r>
    </w:p>
    <w:bookmarkEnd w:id="45"/>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lastRenderedPageBreak/>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6"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7" w:name="_Hlk106866889"/>
      <w:r w:rsidRPr="00895B8E">
        <w:rPr>
          <w:bCs/>
        </w:rPr>
        <w:t>w kontekście jej kompletności i zgodności</w:t>
      </w:r>
      <w:bookmarkEnd w:id="47"/>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t>
      </w:r>
      <w:r w:rsidRPr="00895B8E">
        <w:rPr>
          <w:bCs/>
        </w:rPr>
        <w:lastRenderedPageBreak/>
        <w:t xml:space="preserve">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6"/>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095849"/>
      <w:bookmarkStart w:id="49" w:name="_Toc106096393"/>
      <w:bookmarkStart w:id="50"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8"/>
      <w:bookmarkEnd w:id="49"/>
      <w:bookmarkEnd w:id="50"/>
    </w:p>
    <w:p w14:paraId="664A39EA" w14:textId="0749AD9E" w:rsidR="005A060C" w:rsidRPr="00F94DFE"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ED77F0" w:rsidRDefault="007C36FB" w:rsidP="00933285">
      <w:pPr>
        <w:pStyle w:val="Akapitzlist"/>
        <w:numPr>
          <w:ilvl w:val="0"/>
          <w:numId w:val="10"/>
        </w:numPr>
        <w:spacing w:before="120" w:line="312" w:lineRule="auto"/>
        <w:contextualSpacing w:val="0"/>
        <w:jc w:val="both"/>
        <w:rPr>
          <w:b/>
        </w:rPr>
      </w:pPr>
      <w:r w:rsidRPr="00ED77F0">
        <w:rPr>
          <w:b/>
          <w:bCs/>
        </w:rPr>
        <w:t>Składanie i otwarcie ofert następuje</w:t>
      </w:r>
      <w:r w:rsidR="00F94DFE" w:rsidRPr="00ED77F0">
        <w:rPr>
          <w:b/>
          <w:bCs/>
        </w:rPr>
        <w:t xml:space="preserve"> w</w:t>
      </w:r>
      <w:r w:rsidRPr="00ED77F0">
        <w:rPr>
          <w:b/>
          <w:bCs/>
        </w:rPr>
        <w:t xml:space="preserve"> terminach wskazanych w EFO.</w:t>
      </w:r>
    </w:p>
    <w:p w14:paraId="452A0251" w14:textId="36FF9F10" w:rsidR="00F13DFD" w:rsidRPr="007C36FB" w:rsidRDefault="00FB5DEC" w:rsidP="00933285">
      <w:pPr>
        <w:pStyle w:val="Akapitzlist"/>
        <w:numPr>
          <w:ilvl w:val="0"/>
          <w:numId w:val="10"/>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51"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lastRenderedPageBreak/>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2AA13C8A" w:rsidR="000A77EF" w:rsidRPr="00657B07" w:rsidRDefault="000A77EF" w:rsidP="000A77EF">
      <w:pPr>
        <w:pStyle w:val="Akapitzlist"/>
        <w:numPr>
          <w:ilvl w:val="0"/>
          <w:numId w:val="10"/>
        </w:numPr>
        <w:spacing w:before="120" w:line="312" w:lineRule="auto"/>
        <w:contextualSpacing w:val="0"/>
        <w:jc w:val="both"/>
        <w:rPr>
          <w:bCs/>
        </w:rPr>
      </w:pPr>
      <w:r>
        <w:rPr>
          <w:bCs/>
        </w:rPr>
        <w:t>Wykonawca</w:t>
      </w:r>
      <w:r w:rsidRPr="00057162">
        <w:rPr>
          <w:bCs/>
        </w:rPr>
        <w:t xml:space="preserve"> pozostaje związany złożoną ofertą do dnia </w:t>
      </w:r>
      <w:r w:rsidR="0045150E" w:rsidRPr="0045150E">
        <w:rPr>
          <w:b/>
        </w:rPr>
        <w:t>31.12.2025r</w:t>
      </w:r>
      <w:r w:rsidR="0045150E">
        <w:rPr>
          <w:bCs/>
        </w:rPr>
        <w:t>.</w:t>
      </w:r>
      <w:r w:rsidRPr="00057162">
        <w:rPr>
          <w:bCs/>
        </w:rPr>
        <w:t xml:space="preserve"> Pierwszym dniem terminu jest dzień, w którym upływa termin składania ofert.</w:t>
      </w:r>
      <w:r>
        <w:rPr>
          <w:bCs/>
        </w:rPr>
        <w:t xml:space="preserve">  </w:t>
      </w:r>
    </w:p>
    <w:p w14:paraId="2ED089C7" w14:textId="384F2CD3" w:rsidR="00702596" w:rsidRDefault="00702596" w:rsidP="000A77EF">
      <w:pPr>
        <w:pStyle w:val="Akapitzlist"/>
        <w:ind w:left="360"/>
        <w:jc w:val="both"/>
        <w:rPr>
          <w:b/>
          <w:color w:val="FF0000"/>
        </w:rPr>
      </w:pP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0"/>
      <w:bookmarkStart w:id="53" w:name="_Toc106096394"/>
      <w:bookmarkStart w:id="54" w:name="_Toc204345378"/>
      <w:bookmarkStart w:id="55" w:name="_Hlk106710689"/>
      <w:bookmarkEnd w:id="51"/>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2"/>
      <w:bookmarkEnd w:id="53"/>
      <w:bookmarkEnd w:id="54"/>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33E7FC7F" w14:textId="2BB61FEA" w:rsidR="00F13DFD" w:rsidRPr="00057162" w:rsidRDefault="006B0420" w:rsidP="00933285">
      <w:pPr>
        <w:pStyle w:val="Akapitzlist"/>
        <w:numPr>
          <w:ilvl w:val="0"/>
          <w:numId w:val="11"/>
        </w:numPr>
        <w:spacing w:before="120" w:line="312" w:lineRule="auto"/>
        <w:contextualSpacing w:val="0"/>
        <w:jc w:val="both"/>
        <w:rPr>
          <w:bCs/>
        </w:rPr>
      </w:pPr>
      <w:r>
        <w:rPr>
          <w:bCs/>
        </w:rPr>
        <w:t>Zamawiający</w:t>
      </w:r>
      <w:r w:rsidR="00E95CD8" w:rsidRPr="00057162">
        <w:rPr>
          <w:bCs/>
        </w:rPr>
        <w:t xml:space="preserve"> informuje, </w:t>
      </w:r>
      <w:r w:rsidR="00DA44BE" w:rsidRPr="00057162">
        <w:rPr>
          <w:bCs/>
        </w:rPr>
        <w:t>iż informacje</w:t>
      </w:r>
      <w:r w:rsidR="00E95CD8" w:rsidRPr="00057162">
        <w:rPr>
          <w:bCs/>
        </w:rPr>
        <w:t xml:space="preserve"> zawarte w </w:t>
      </w:r>
      <w:r w:rsidR="00E95CD8" w:rsidRPr="004F0E82">
        <w:rPr>
          <w:b/>
        </w:rPr>
        <w:t>Załączniku nr</w:t>
      </w:r>
      <w:r w:rsidR="00FB0388" w:rsidRPr="004F0E82">
        <w:rPr>
          <w:b/>
        </w:rPr>
        <w:t xml:space="preserve"> ……</w:t>
      </w:r>
      <w:r w:rsidR="00E95CD8" w:rsidRPr="004F0E82">
        <w:rPr>
          <w:b/>
        </w:rPr>
        <w:t>.</w:t>
      </w:r>
      <w:r w:rsidR="00FB0388" w:rsidRPr="004F0E82">
        <w:rPr>
          <w:b/>
          <w:color w:val="FF0000"/>
        </w:rPr>
        <w:t xml:space="preserve"> </w:t>
      </w:r>
      <w:r w:rsidR="00E95CD8" w:rsidRPr="00057162">
        <w:rPr>
          <w:bCs/>
        </w:rPr>
        <w:t xml:space="preserve">do SWZ stanowią tajemnicę przedsiębiorstwa w rozumieniu ustawy z dnia 16.04.1993r. o zwalczaniu nieuczciwej konkurencji. </w:t>
      </w:r>
      <w:r>
        <w:rPr>
          <w:bCs/>
        </w:rPr>
        <w:t>Zamawiający</w:t>
      </w:r>
      <w:r w:rsidR="00E95CD8" w:rsidRPr="00057162">
        <w:rPr>
          <w:bCs/>
        </w:rPr>
        <w:t xml:space="preserve"> przekaże załącznik do SWZ po złożeniu zobowiązania do zachowania informacji w nich zawartych w poufności. </w:t>
      </w:r>
      <w:r w:rsidR="00412333">
        <w:rPr>
          <w:bCs/>
        </w:rPr>
        <w:br/>
      </w:r>
      <w:r w:rsidR="00E95CD8" w:rsidRPr="00057162">
        <w:rPr>
          <w:bCs/>
        </w:rPr>
        <w:t xml:space="preserve">Wzór zobowiązania </w:t>
      </w:r>
      <w:r w:rsidR="00E95CD8" w:rsidRPr="00412333">
        <w:rPr>
          <w:bCs/>
        </w:rPr>
        <w:t xml:space="preserve">stanowi </w:t>
      </w:r>
      <w:r w:rsidR="00E95CD8" w:rsidRPr="00412333">
        <w:rPr>
          <w:b/>
        </w:rPr>
        <w:t xml:space="preserve">Załącznik </w:t>
      </w:r>
      <w:r w:rsidR="002E181C" w:rsidRPr="00412333">
        <w:rPr>
          <w:b/>
        </w:rPr>
        <w:t xml:space="preserve">nr </w:t>
      </w:r>
      <w:r w:rsidR="00054C51" w:rsidRPr="00412333">
        <w:rPr>
          <w:b/>
        </w:rPr>
        <w:t>3</w:t>
      </w:r>
      <w:r w:rsidR="002E181C" w:rsidRPr="00412333">
        <w:rPr>
          <w:b/>
        </w:rPr>
        <w:t xml:space="preserve"> </w:t>
      </w:r>
      <w:r w:rsidR="00E95CD8" w:rsidRPr="00412333">
        <w:rPr>
          <w:b/>
        </w:rPr>
        <w:t>do SWZ</w:t>
      </w:r>
      <w:r w:rsidR="00E95CD8" w:rsidRPr="00412333">
        <w:rPr>
          <w:bCs/>
        </w:rPr>
        <w:t>.</w:t>
      </w:r>
      <w:r w:rsidR="00ED77F0">
        <w:rPr>
          <w:bCs/>
        </w:rPr>
        <w:t>- nie dotyczy</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1"/>
      <w:bookmarkStart w:id="57" w:name="_Toc106096395"/>
      <w:bookmarkStart w:id="58" w:name="_Toc204345379"/>
      <w:bookmarkEnd w:id="55"/>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6"/>
      <w:bookmarkEnd w:id="57"/>
      <w:bookmarkEnd w:id="58"/>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lastRenderedPageBreak/>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2"/>
      <w:bookmarkStart w:id="60" w:name="_Toc106096396"/>
      <w:bookmarkStart w:id="61"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9"/>
      <w:bookmarkEnd w:id="60"/>
      <w:bookmarkEnd w:id="61"/>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3000F3B3" w14:textId="77777777" w:rsidR="001B6C57" w:rsidRPr="003C2C0F" w:rsidRDefault="001B6C57" w:rsidP="003C2C0F">
      <w:pPr>
        <w:pStyle w:val="Akapitzlist"/>
        <w:spacing w:before="120" w:line="312" w:lineRule="auto"/>
        <w:jc w:val="both"/>
        <w:rPr>
          <w:bCs/>
        </w:rPr>
      </w:pPr>
    </w:p>
    <w:p w14:paraId="670BEE71" w14:textId="4FA03A29" w:rsidR="003C2C0F" w:rsidRPr="00895B46" w:rsidRDefault="003C2C0F" w:rsidP="00ED77F0">
      <w:pPr>
        <w:pStyle w:val="Akapitzlist"/>
        <w:numPr>
          <w:ilvl w:val="0"/>
          <w:numId w:val="13"/>
        </w:numPr>
        <w:spacing w:before="120" w:line="312" w:lineRule="auto"/>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2"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106095853"/>
      <w:bookmarkStart w:id="64" w:name="_Toc106096397"/>
      <w:bookmarkStart w:id="65" w:name="_Toc20434538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3"/>
      <w:bookmarkEnd w:id="64"/>
      <w:bookmarkEnd w:id="65"/>
    </w:p>
    <w:p w14:paraId="298D7C04" w14:textId="714F789C" w:rsidR="00F7726E" w:rsidRPr="00951AAB" w:rsidRDefault="006B0420" w:rsidP="0075786A">
      <w:pPr>
        <w:numPr>
          <w:ilvl w:val="1"/>
          <w:numId w:val="20"/>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ED77F0" w:rsidRDefault="00261307" w:rsidP="00F94DFE">
      <w:pPr>
        <w:numPr>
          <w:ilvl w:val="1"/>
          <w:numId w:val="20"/>
        </w:numPr>
        <w:spacing w:before="120" w:line="312" w:lineRule="auto"/>
        <w:jc w:val="both"/>
        <w:rPr>
          <w:bCs/>
          <w:strike/>
          <w:color w:val="EE0000"/>
          <w:sz w:val="24"/>
          <w:szCs w:val="24"/>
        </w:rPr>
      </w:pPr>
      <w:r w:rsidRPr="00ED77F0">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ED77F0" w:rsidRDefault="007C36FB" w:rsidP="0075786A">
      <w:pPr>
        <w:numPr>
          <w:ilvl w:val="1"/>
          <w:numId w:val="20"/>
        </w:numPr>
        <w:spacing w:before="120" w:line="312" w:lineRule="auto"/>
        <w:jc w:val="both"/>
        <w:rPr>
          <w:bCs/>
          <w:sz w:val="24"/>
          <w:szCs w:val="24"/>
        </w:rPr>
      </w:pPr>
      <w:r w:rsidRPr="00ED77F0">
        <w:rPr>
          <w:bCs/>
          <w:sz w:val="24"/>
          <w:szCs w:val="24"/>
        </w:rPr>
        <w:t>Zamawiający, w toku aukcji elektronicznej, stosować będzie kryterium zgodnie z zapisami SWZ.</w:t>
      </w:r>
    </w:p>
    <w:p w14:paraId="006E4BB8" w14:textId="02604B5E" w:rsidR="00F7726E" w:rsidRPr="00ED77F0" w:rsidRDefault="005951D1" w:rsidP="0075786A">
      <w:pPr>
        <w:numPr>
          <w:ilvl w:val="1"/>
          <w:numId w:val="20"/>
        </w:numPr>
        <w:spacing w:before="120" w:line="312" w:lineRule="auto"/>
        <w:jc w:val="both"/>
        <w:rPr>
          <w:bCs/>
          <w:sz w:val="24"/>
          <w:szCs w:val="24"/>
        </w:rPr>
      </w:pPr>
      <w:r w:rsidRPr="00ED77F0">
        <w:rPr>
          <w:bCs/>
          <w:sz w:val="24"/>
          <w:szCs w:val="24"/>
        </w:rPr>
        <w:t>Adres</w:t>
      </w:r>
      <w:r w:rsidRPr="00ED77F0">
        <w:rPr>
          <w:sz w:val="24"/>
          <w:szCs w:val="24"/>
        </w:rPr>
        <w:t xml:space="preserve"> strony internetowej, na której będzie prowadzona aukcja elektroniczna </w:t>
      </w:r>
      <w:r w:rsidRPr="00ED77F0">
        <w:rPr>
          <w:bCs/>
          <w:sz w:val="24"/>
          <w:szCs w:val="24"/>
        </w:rPr>
        <w:t>będzie podany w zaproszeniu do aukcji.</w:t>
      </w:r>
    </w:p>
    <w:p w14:paraId="7AF7C3B0" w14:textId="4793C0A9" w:rsidR="00074E6E" w:rsidRPr="00ED77F0" w:rsidRDefault="00074E6E" w:rsidP="00074E6E">
      <w:pPr>
        <w:numPr>
          <w:ilvl w:val="1"/>
          <w:numId w:val="20"/>
        </w:numPr>
        <w:spacing w:before="120" w:line="312" w:lineRule="auto"/>
        <w:jc w:val="both"/>
        <w:rPr>
          <w:bCs/>
          <w:sz w:val="24"/>
          <w:szCs w:val="24"/>
        </w:rPr>
      </w:pPr>
      <w:r w:rsidRPr="00ED77F0">
        <w:rPr>
          <w:color w:val="000000"/>
          <w:sz w:val="24"/>
          <w:szCs w:val="24"/>
        </w:rPr>
        <w:t xml:space="preserve">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t>
      </w:r>
      <w:r w:rsidRPr="00ED77F0">
        <w:rPr>
          <w:color w:val="000000"/>
          <w:sz w:val="24"/>
          <w:szCs w:val="24"/>
        </w:rPr>
        <w:lastRenderedPageBreak/>
        <w:t>wielozadaniowych, dopuszcza się możliwość prowadzenia jednocześnie aukcji dla kilku zadań, przy czym aukcje dla części zadań mogą odbywać się w kolejnych dniach.</w:t>
      </w:r>
    </w:p>
    <w:p w14:paraId="07D22A12" w14:textId="38C5AD84" w:rsidR="004E0ADE" w:rsidRPr="00ED77F0" w:rsidRDefault="006E60E3" w:rsidP="0075786A">
      <w:pPr>
        <w:numPr>
          <w:ilvl w:val="1"/>
          <w:numId w:val="20"/>
        </w:numPr>
        <w:spacing w:before="120" w:line="312" w:lineRule="auto"/>
        <w:jc w:val="both"/>
        <w:rPr>
          <w:sz w:val="24"/>
          <w:szCs w:val="24"/>
        </w:rPr>
      </w:pPr>
      <w:r w:rsidRPr="00ED77F0">
        <w:rPr>
          <w:sz w:val="24"/>
          <w:szCs w:val="24"/>
        </w:rPr>
        <w:t>Powiadomienia o rozpoczęciu aukcji otrzymują</w:t>
      </w:r>
      <w:r w:rsidR="004E0ADE" w:rsidRPr="00ED77F0">
        <w:rPr>
          <w:sz w:val="24"/>
          <w:szCs w:val="24"/>
        </w:rPr>
        <w:t>:</w:t>
      </w:r>
    </w:p>
    <w:p w14:paraId="48B36D03" w14:textId="0A32354B" w:rsidR="004E0ADE" w:rsidRPr="00ED77F0" w:rsidRDefault="004E0ADE" w:rsidP="004E0ADE">
      <w:pPr>
        <w:pStyle w:val="Akapitzlist"/>
        <w:numPr>
          <w:ilvl w:val="6"/>
          <w:numId w:val="20"/>
        </w:numPr>
        <w:spacing w:before="120" w:line="312" w:lineRule="auto"/>
        <w:ind w:left="851" w:hanging="284"/>
        <w:jc w:val="both"/>
      </w:pPr>
      <w:r w:rsidRPr="00ED77F0">
        <w:t>w przypadku aukcji angielskiej</w:t>
      </w:r>
      <w:r w:rsidR="006E60E3" w:rsidRPr="00ED77F0">
        <w:t xml:space="preserve"> tylko osoby wpisane w Formularzu </w:t>
      </w:r>
      <w:r w:rsidR="00DD4075" w:rsidRPr="00ED77F0">
        <w:t>O</w:t>
      </w:r>
      <w:r w:rsidR="006E60E3" w:rsidRPr="00ED77F0">
        <w:t xml:space="preserve">fertowym w polu „Osoby prowadzące postępowanie” jaki i „Osoby upoważnione do składania ofert </w:t>
      </w:r>
      <w:r w:rsidR="004F0E82" w:rsidRPr="00ED77F0">
        <w:br/>
      </w:r>
      <w:r w:rsidR="006E60E3" w:rsidRPr="00ED77F0">
        <w:t>w aukcji”</w:t>
      </w:r>
      <w:r w:rsidRPr="00ED77F0">
        <w:t>;</w:t>
      </w:r>
    </w:p>
    <w:p w14:paraId="25685F18" w14:textId="301057EE" w:rsidR="00755CD0" w:rsidRPr="00ED77F0" w:rsidRDefault="00755CD0" w:rsidP="00755CD0">
      <w:pPr>
        <w:pStyle w:val="Akapitzlist"/>
        <w:numPr>
          <w:ilvl w:val="6"/>
          <w:numId w:val="20"/>
        </w:numPr>
        <w:spacing w:before="120" w:line="312" w:lineRule="auto"/>
        <w:ind w:left="851" w:hanging="284"/>
        <w:jc w:val="both"/>
      </w:pPr>
      <w:r w:rsidRPr="00ED77F0">
        <w:t xml:space="preserve">w przypadku aukcji japońskiej </w:t>
      </w:r>
      <w:r w:rsidR="007C36FB" w:rsidRPr="00ED77F0">
        <w:t xml:space="preserve">albo holenderskiej </w:t>
      </w:r>
      <w:r w:rsidRPr="00ED77F0">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ED77F0">
        <w:t>i</w:t>
      </w:r>
      <w:r w:rsidRPr="00ED77F0">
        <w:t>e.</w:t>
      </w:r>
    </w:p>
    <w:p w14:paraId="787EC262" w14:textId="418664AB" w:rsidR="004E0ADE" w:rsidRPr="00ED77F0" w:rsidRDefault="006E60E3" w:rsidP="00C24FED">
      <w:pPr>
        <w:numPr>
          <w:ilvl w:val="1"/>
          <w:numId w:val="20"/>
        </w:numPr>
        <w:spacing w:before="120" w:line="312" w:lineRule="auto"/>
        <w:jc w:val="both"/>
        <w:rPr>
          <w:sz w:val="24"/>
          <w:szCs w:val="24"/>
        </w:rPr>
      </w:pPr>
      <w:r w:rsidRPr="00ED77F0">
        <w:rPr>
          <w:sz w:val="24"/>
          <w:szCs w:val="24"/>
        </w:rPr>
        <w:t xml:space="preserve">Nie ma konieczności </w:t>
      </w:r>
      <w:r w:rsidR="00C24FED" w:rsidRPr="00ED77F0">
        <w:rPr>
          <w:sz w:val="24"/>
          <w:szCs w:val="24"/>
        </w:rPr>
        <w:t xml:space="preserve">indywidualnego </w:t>
      </w:r>
      <w:r w:rsidRPr="00ED77F0">
        <w:rPr>
          <w:sz w:val="24"/>
          <w:szCs w:val="24"/>
        </w:rPr>
        <w:t>zakładania kont</w:t>
      </w:r>
      <w:r w:rsidR="00C24FED" w:rsidRPr="00ED77F0">
        <w:rPr>
          <w:sz w:val="24"/>
          <w:szCs w:val="24"/>
        </w:rPr>
        <w:t>a użytkownika</w:t>
      </w:r>
      <w:r w:rsidRPr="00ED77F0">
        <w:rPr>
          <w:sz w:val="24"/>
          <w:szCs w:val="24"/>
        </w:rPr>
        <w:t xml:space="preserve"> w systemie aukcyjnym przed rozpoczęciem aukcji</w:t>
      </w:r>
      <w:r w:rsidR="004E0ADE" w:rsidRPr="00ED77F0">
        <w:rPr>
          <w:sz w:val="24"/>
          <w:szCs w:val="24"/>
        </w:rPr>
        <w:t>:</w:t>
      </w:r>
    </w:p>
    <w:p w14:paraId="2DB14789" w14:textId="77777777" w:rsidR="004E0ADE" w:rsidRPr="00ED77F0" w:rsidRDefault="004E0ADE" w:rsidP="004E0ADE">
      <w:pPr>
        <w:pStyle w:val="Akapitzlist"/>
        <w:numPr>
          <w:ilvl w:val="6"/>
          <w:numId w:val="20"/>
        </w:numPr>
        <w:spacing w:before="120" w:line="312" w:lineRule="auto"/>
        <w:ind w:left="851" w:hanging="284"/>
        <w:jc w:val="both"/>
      </w:pPr>
      <w:r w:rsidRPr="00ED77F0">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ED77F0">
        <w:noBreakHyphen/>
        <w:t>mail, to konto uczestnika zostanie utworzone tylko jedno i odpowiednio zostanie tylko raz wysłane jedno powiadomienie o utworzeniu konta użytkownika Portalu LAIN3;</w:t>
      </w:r>
    </w:p>
    <w:p w14:paraId="2A693725" w14:textId="2418EE23" w:rsidR="004E0ADE" w:rsidRPr="00ED77F0" w:rsidRDefault="004E0ADE" w:rsidP="004E0ADE">
      <w:pPr>
        <w:pStyle w:val="Akapitzlist"/>
        <w:numPr>
          <w:ilvl w:val="6"/>
          <w:numId w:val="20"/>
        </w:numPr>
        <w:spacing w:before="120" w:line="312" w:lineRule="auto"/>
        <w:ind w:left="851" w:hanging="284"/>
        <w:jc w:val="both"/>
      </w:pPr>
      <w:r w:rsidRPr="00ED77F0">
        <w:t xml:space="preserve">w przypadku aukcji japońskiej </w:t>
      </w:r>
      <w:r w:rsidR="007A02F2" w:rsidRPr="00ED77F0">
        <w:t xml:space="preserve">i holenderskiej </w:t>
      </w:r>
      <w:r w:rsidRPr="00ED77F0">
        <w:t>tworzone jest "tymczasowe" konto dedykowane dla aukcji z konkretnego postępowania. Konto jest wysyłane tylko do osób ujętych na liście „Osoby upoważnione do składania ofert w aukcji”.</w:t>
      </w:r>
    </w:p>
    <w:p w14:paraId="27015C80" w14:textId="5FDA6509" w:rsidR="004E0ADE" w:rsidRPr="000C5BB6" w:rsidRDefault="004E0ADE" w:rsidP="004E0ADE">
      <w:pPr>
        <w:pStyle w:val="Akapitzlist"/>
        <w:numPr>
          <w:ilvl w:val="1"/>
          <w:numId w:val="20"/>
        </w:numPr>
        <w:spacing w:before="120" w:line="312" w:lineRule="auto"/>
        <w:jc w:val="both"/>
      </w:pPr>
      <w:r w:rsidRPr="00ED77F0">
        <w:t>Jeśli aukcja zostanie unieważniona, to powtórzona</w:t>
      </w:r>
      <w:r w:rsidRPr="000C5BB6">
        <w:t xml:space="preserve">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CC1556">
      <w:pPr>
        <w:pStyle w:val="Akapitzlist"/>
        <w:numPr>
          <w:ilvl w:val="1"/>
          <w:numId w:val="20"/>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CC1556">
      <w:pPr>
        <w:numPr>
          <w:ilvl w:val="1"/>
          <w:numId w:val="20"/>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CC1556">
      <w:pPr>
        <w:numPr>
          <w:ilvl w:val="1"/>
          <w:numId w:val="20"/>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lastRenderedPageBreak/>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94002B" w:rsidRDefault="00C24FED" w:rsidP="00C24FED">
      <w:pPr>
        <w:pStyle w:val="Akapitzlist"/>
        <w:autoSpaceDE w:val="0"/>
        <w:autoSpaceDN w:val="0"/>
        <w:adjustRightInd w:val="0"/>
        <w:spacing w:after="138" w:line="360" w:lineRule="auto"/>
        <w:ind w:left="851" w:hanging="284"/>
        <w:jc w:val="both"/>
      </w:pPr>
      <w:r w:rsidRPr="0094002B">
        <w:t>e) minimaln</w:t>
      </w:r>
      <w:r w:rsidR="00B01AED" w:rsidRPr="0094002B">
        <w:t>a</w:t>
      </w:r>
      <w:r w:rsidRPr="0094002B">
        <w:t xml:space="preserve"> rozdzielczoś</w:t>
      </w:r>
      <w:r w:rsidR="00B01AED" w:rsidRPr="0094002B">
        <w:t>ć</w:t>
      </w:r>
      <w:r w:rsidRPr="0094002B">
        <w:t xml:space="preserve"> ekranu do poprawnego działania platformy: 1366x768.</w:t>
      </w:r>
    </w:p>
    <w:p w14:paraId="13CD86EC" w14:textId="77777777" w:rsidR="00FA1F0C" w:rsidRPr="0094002B" w:rsidRDefault="00FA1F0C" w:rsidP="00FA1F0C">
      <w:pPr>
        <w:numPr>
          <w:ilvl w:val="1"/>
          <w:numId w:val="20"/>
        </w:numPr>
        <w:spacing w:line="312" w:lineRule="auto"/>
        <w:jc w:val="both"/>
        <w:rPr>
          <w:sz w:val="24"/>
          <w:szCs w:val="24"/>
        </w:rPr>
      </w:pPr>
      <w:r w:rsidRPr="0094002B">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94002B" w:rsidRDefault="00FA1F0C" w:rsidP="00FA1F0C">
      <w:pPr>
        <w:pStyle w:val="Akapitzlist"/>
        <w:numPr>
          <w:ilvl w:val="0"/>
          <w:numId w:val="91"/>
        </w:numPr>
        <w:spacing w:line="312" w:lineRule="auto"/>
        <w:jc w:val="both"/>
      </w:pPr>
      <w:r w:rsidRPr="0094002B">
        <w:t>wszyscy Wykonawcy potwierdzą cenę proponowaną przez system aukcyjny ( po potwierdzeniu ceny przez ostatniego Wykonawcę), lub</w:t>
      </w:r>
    </w:p>
    <w:p w14:paraId="63B305E1" w14:textId="77777777" w:rsidR="00FA1F0C" w:rsidRPr="0094002B" w:rsidRDefault="00FA1F0C" w:rsidP="00FA1F0C">
      <w:pPr>
        <w:pStyle w:val="Akapitzlist"/>
        <w:numPr>
          <w:ilvl w:val="0"/>
          <w:numId w:val="91"/>
        </w:numPr>
        <w:spacing w:line="312" w:lineRule="auto"/>
        <w:jc w:val="both"/>
      </w:pPr>
      <w:r w:rsidRPr="0094002B">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94002B" w:rsidRDefault="00FA1F0C" w:rsidP="00FA1F0C">
      <w:pPr>
        <w:pStyle w:val="Akapitzlist"/>
        <w:numPr>
          <w:ilvl w:val="0"/>
          <w:numId w:val="91"/>
        </w:numPr>
        <w:spacing w:line="312" w:lineRule="auto"/>
        <w:jc w:val="both"/>
      </w:pPr>
      <w:r w:rsidRPr="0094002B">
        <w:t>cena wywoławcza osiągnie maksymalny poziom wyznaczony przez system aukcyjny.</w:t>
      </w:r>
    </w:p>
    <w:p w14:paraId="124F33E1" w14:textId="77777777" w:rsidR="00FA1F0C" w:rsidRPr="0094002B" w:rsidRDefault="00FA1F0C" w:rsidP="00FA1F0C">
      <w:pPr>
        <w:spacing w:before="120" w:line="312" w:lineRule="auto"/>
        <w:ind w:left="567" w:hanging="65"/>
        <w:jc w:val="both"/>
        <w:rPr>
          <w:bCs/>
          <w:sz w:val="24"/>
          <w:szCs w:val="24"/>
        </w:rPr>
      </w:pPr>
      <w:r w:rsidRPr="0094002B">
        <w:rPr>
          <w:bCs/>
          <w:sz w:val="24"/>
          <w:szCs w:val="24"/>
        </w:rPr>
        <w:t xml:space="preserve">Uczestnik aukcji może zalogować się w dowolnym momencie w czasie trwania aukcji </w:t>
      </w:r>
      <w:r w:rsidRPr="0094002B">
        <w:rPr>
          <w:bCs/>
          <w:sz w:val="24"/>
          <w:szCs w:val="24"/>
        </w:rPr>
        <w:br/>
        <w:t>i zaakceptować aktualnie wyświetloną kwotę oferty</w:t>
      </w:r>
    </w:p>
    <w:p w14:paraId="44E80325" w14:textId="2F0E105A" w:rsidR="00FA1F0C" w:rsidRPr="00FA1F0C" w:rsidRDefault="00FA1F0C" w:rsidP="00FA1F0C">
      <w:pPr>
        <w:spacing w:before="120" w:line="312" w:lineRule="auto"/>
        <w:ind w:left="567" w:hanging="65"/>
        <w:jc w:val="both"/>
        <w:rPr>
          <w:bCs/>
          <w:sz w:val="24"/>
          <w:szCs w:val="24"/>
        </w:rPr>
      </w:pPr>
      <w:r w:rsidRPr="0094002B">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Default="00F07F39" w:rsidP="00F07F39">
      <w:pPr>
        <w:pStyle w:val="Akapitzlist"/>
        <w:numPr>
          <w:ilvl w:val="1"/>
          <w:numId w:val="20"/>
        </w:numPr>
        <w:spacing w:before="120" w:line="312" w:lineRule="auto"/>
        <w:ind w:left="499" w:hanging="357"/>
        <w:jc w:val="both"/>
        <w:rPr>
          <w:bCs/>
        </w:rPr>
      </w:pPr>
      <w:bookmarkStart w:id="66" w:name="_Hlk68869954"/>
      <w:bookmarkStart w:id="67" w:name="_Hlk96508933"/>
      <w:r>
        <w:rPr>
          <w:bCs/>
        </w:rPr>
        <w:t>Jeżeli aukcja będzie przeprowadzona na zasadach aukcji japońskiej to:</w:t>
      </w:r>
    </w:p>
    <w:p w14:paraId="2D235CFB" w14:textId="77777777" w:rsidR="00F07F39" w:rsidRDefault="00F07F39" w:rsidP="00F07F39">
      <w:pPr>
        <w:pStyle w:val="Akapitzlist"/>
        <w:numPr>
          <w:ilvl w:val="0"/>
          <w:numId w:val="92"/>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rsidP="00F07F39">
      <w:pPr>
        <w:pStyle w:val="Akapitzlist"/>
        <w:numPr>
          <w:ilvl w:val="0"/>
          <w:numId w:val="92"/>
        </w:numPr>
        <w:spacing w:before="120" w:line="312" w:lineRule="auto"/>
        <w:jc w:val="both"/>
        <w:rPr>
          <w:bCs/>
        </w:rPr>
      </w:pPr>
      <w:r>
        <w:rPr>
          <w:bCs/>
        </w:rPr>
        <w:lastRenderedPageBreak/>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F07F39">
      <w:pPr>
        <w:pStyle w:val="Akapitzlist"/>
        <w:numPr>
          <w:ilvl w:val="0"/>
          <w:numId w:val="92"/>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F07F39">
      <w:pPr>
        <w:pStyle w:val="Akapitzlist"/>
        <w:numPr>
          <w:ilvl w:val="0"/>
          <w:numId w:val="92"/>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F07F39">
      <w:pPr>
        <w:pStyle w:val="Akapitzlist"/>
        <w:numPr>
          <w:ilvl w:val="0"/>
          <w:numId w:val="92"/>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F07F39">
      <w:pPr>
        <w:pStyle w:val="Akapitzlist"/>
        <w:numPr>
          <w:ilvl w:val="0"/>
          <w:numId w:val="92"/>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F07F39">
      <w:pPr>
        <w:pStyle w:val="Akapitzlist"/>
        <w:numPr>
          <w:ilvl w:val="0"/>
          <w:numId w:val="92"/>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F07F39">
      <w:pPr>
        <w:pStyle w:val="Akapitzlist"/>
        <w:numPr>
          <w:ilvl w:val="0"/>
          <w:numId w:val="92"/>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F07F39" w:rsidRDefault="00F07F39" w:rsidP="00F07F39">
      <w:pPr>
        <w:pStyle w:val="Akapitzlist"/>
        <w:numPr>
          <w:ilvl w:val="1"/>
          <w:numId w:val="20"/>
        </w:numPr>
        <w:spacing w:before="120" w:line="312" w:lineRule="auto"/>
        <w:jc w:val="both"/>
        <w:rPr>
          <w:bCs/>
        </w:rPr>
      </w:pPr>
      <w:r>
        <w:rPr>
          <w:bCs/>
        </w:rPr>
        <w:t xml:space="preserve">Zamawiający zastrzega sobie prawo do powtórzenia aukcji, zgodnie z zapisami </w:t>
      </w:r>
      <w:r>
        <w:rPr>
          <w:bCs/>
        </w:rPr>
        <w:br/>
      </w:r>
      <w:r w:rsidRPr="0094002B">
        <w:rPr>
          <w:bCs/>
          <w:color w:val="000000"/>
        </w:rPr>
        <w:t>§ 37 ust. 8 Regulaminu.</w:t>
      </w:r>
      <w:r>
        <w:rPr>
          <w:bCs/>
          <w:color w:val="000000"/>
        </w:rPr>
        <w:t xml:space="preserve"> O terminie rozpoczęcia nowej aukcji Zamawiający powiadomi w sposób określony w SWZ.</w:t>
      </w:r>
    </w:p>
    <w:p w14:paraId="3C6471DD" w14:textId="4047DEE5" w:rsidR="00F07F39" w:rsidRPr="0001712C" w:rsidRDefault="00F07F39" w:rsidP="00F07F39">
      <w:pPr>
        <w:pStyle w:val="Akapitzlist"/>
        <w:numPr>
          <w:ilvl w:val="1"/>
          <w:numId w:val="20"/>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rsidP="00F07F39">
      <w:pPr>
        <w:pStyle w:val="Akapitzlist"/>
        <w:numPr>
          <w:ilvl w:val="0"/>
          <w:numId w:val="93"/>
        </w:numPr>
        <w:spacing w:before="120" w:line="312" w:lineRule="auto"/>
        <w:jc w:val="both"/>
        <w:rPr>
          <w:bCs/>
        </w:rPr>
      </w:pPr>
      <w:r w:rsidRPr="0001712C">
        <w:rPr>
          <w:bCs/>
        </w:rPr>
        <w:lastRenderedPageBreak/>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F07F39">
      <w:pPr>
        <w:pStyle w:val="Akapitzlist"/>
        <w:numPr>
          <w:ilvl w:val="1"/>
          <w:numId w:val="20"/>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2"/>
    <w:bookmarkEnd w:id="66"/>
    <w:bookmarkEnd w:id="67"/>
    <w:p w14:paraId="2C292985" w14:textId="38E327AE" w:rsidR="00367BB3" w:rsidRPr="003F37C4" w:rsidRDefault="00367BB3" w:rsidP="003F37C4">
      <w:pPr>
        <w:pStyle w:val="Akapitzlist"/>
        <w:numPr>
          <w:ilvl w:val="1"/>
          <w:numId w:val="20"/>
        </w:numPr>
        <w:spacing w:before="120" w:line="312" w:lineRule="auto"/>
        <w:jc w:val="both"/>
        <w:rPr>
          <w:bCs/>
          <w:color w:val="00B050"/>
        </w:rPr>
      </w:pPr>
      <w:r w:rsidRPr="000C5BB6">
        <w:rPr>
          <w:b/>
        </w:rPr>
        <w:t xml:space="preserve">Sposób wyliczenia cen jednostkowych i wartości </w:t>
      </w:r>
      <w:r w:rsidRPr="003F37C4">
        <w:rPr>
          <w:b/>
        </w:rPr>
        <w:t>zamówienia.</w:t>
      </w:r>
    </w:p>
    <w:p w14:paraId="422AA8E2" w14:textId="4D7B2B78" w:rsidR="00367BB3" w:rsidRPr="000C5BB6" w:rsidRDefault="00367BB3" w:rsidP="000F6F0B">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63AD5DB" w14:textId="77777777" w:rsidR="00913B05" w:rsidRPr="000C5BB6" w:rsidRDefault="00367BB3" w:rsidP="003F37C4">
      <w:pPr>
        <w:pStyle w:val="Akapitzlist"/>
        <w:numPr>
          <w:ilvl w:val="8"/>
          <w:numId w:val="20"/>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002768F5" w:rsidRPr="000C5BB6">
        <w:br/>
      </w:r>
      <w:r w:rsidRPr="000C5BB6">
        <w:t>w wyniku aukcji</w:t>
      </w:r>
      <w:r w:rsidR="00913B05" w:rsidRPr="000C5BB6">
        <w:t>. Wskaźnik upustu cenowego wyrażony w procentach,</w:t>
      </w:r>
      <w:r w:rsidRPr="000C5BB6">
        <w:t xml:space="preserve"> zostanie zaokrąglony w górę do dwóch miejsc po przecinku.</w:t>
      </w:r>
    </w:p>
    <w:p w14:paraId="799DD092" w14:textId="6632EF39" w:rsidR="00367BB3" w:rsidRDefault="00367BB3" w:rsidP="00DA44BE">
      <w:pPr>
        <w:spacing w:before="120" w:line="312" w:lineRule="auto"/>
        <w:ind w:left="709" w:firstLine="425"/>
        <w:jc w:val="both"/>
        <w:rPr>
          <w:sz w:val="22"/>
          <w:szCs w:val="22"/>
        </w:rPr>
      </w:pPr>
      <w:r w:rsidRPr="00DA44BE">
        <w:rPr>
          <w:sz w:val="22"/>
          <w:szCs w:val="22"/>
        </w:rPr>
        <w:t>Obliczenia zostaną wykonane wg wzoru:</w:t>
      </w:r>
    </w:p>
    <w:p w14:paraId="2A0C0404" w14:textId="77777777" w:rsidR="00DA44BE" w:rsidRPr="00DA44BE" w:rsidRDefault="00DA44BE" w:rsidP="00DA44BE">
      <w:pPr>
        <w:spacing w:before="120" w:line="312" w:lineRule="auto"/>
        <w:ind w:left="709" w:firstLine="425"/>
        <w:jc w:val="both"/>
        <w:rPr>
          <w:sz w:val="22"/>
          <w:szCs w:val="22"/>
        </w:rPr>
      </w:pPr>
    </w:p>
    <w:p w14:paraId="36577583"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77777777" w:rsidR="00367BB3" w:rsidRPr="000C5BB6" w:rsidRDefault="00367BB3" w:rsidP="00367BB3">
      <w:pPr>
        <w:pStyle w:val="bullet"/>
        <w:spacing w:before="0" w:after="0"/>
        <w:ind w:left="2830" w:hanging="851"/>
        <w:rPr>
          <w:b/>
        </w:rPr>
      </w:pPr>
      <w:r w:rsidRPr="000C5BB6">
        <w:rPr>
          <w:b/>
        </w:rPr>
        <w:t>U = --------------------------------------  x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0C4D23D4" w:rsidR="00367BB3" w:rsidRPr="008D3149" w:rsidRDefault="00A23A96" w:rsidP="003F37C4">
      <w:pPr>
        <w:pStyle w:val="Akapitzlist"/>
        <w:numPr>
          <w:ilvl w:val="8"/>
          <w:numId w:val="20"/>
        </w:numPr>
        <w:spacing w:before="120"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7AE8C1B3" w14:textId="413A3292" w:rsidR="00367BB3" w:rsidRDefault="00367BB3" w:rsidP="003F37C4">
      <w:pPr>
        <w:pStyle w:val="Akapitzlist"/>
        <w:numPr>
          <w:ilvl w:val="8"/>
          <w:numId w:val="20"/>
        </w:numPr>
        <w:spacing w:before="120" w:line="312" w:lineRule="auto"/>
        <w:ind w:left="1134" w:hanging="425"/>
        <w:jc w:val="both"/>
      </w:pPr>
      <w:r w:rsidRPr="008D3149">
        <w:t xml:space="preserve">Wartość umowy netto zostanie wyliczona jako suma iloczynów cen jednostkowych netto wyliczonych w sposób określony w </w:t>
      </w:r>
      <w:r w:rsidR="000F6F0B">
        <w:t>pkt 2</w:t>
      </w:r>
      <w:r w:rsidR="00627BDE">
        <w:t>)</w:t>
      </w:r>
      <w:r w:rsidR="00A23A96">
        <w:t xml:space="preserve"> </w:t>
      </w:r>
      <w:r w:rsidRPr="008D3149">
        <w:t xml:space="preserve">oraz szacunkowych ilości poszczególnych pozycji  zamówienia określonych w Formularzu Ofertowym. </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4"/>
      <w:bookmarkStart w:id="69" w:name="_Toc106096398"/>
      <w:bookmarkStart w:id="70" w:name="_Toc204345382"/>
      <w:r w:rsidRPr="00057162">
        <w:rPr>
          <w:rFonts w:ascii="Times New Roman" w:hAnsi="Times New Roman" w:cs="Times New Roman"/>
          <w:color w:val="auto"/>
          <w:sz w:val="24"/>
          <w:szCs w:val="24"/>
        </w:rPr>
        <w:lastRenderedPageBreak/>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8"/>
      <w:bookmarkEnd w:id="69"/>
      <w:bookmarkEnd w:id="70"/>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75786A">
      <w:pPr>
        <w:pStyle w:val="Akapitzlist"/>
        <w:numPr>
          <w:ilvl w:val="0"/>
          <w:numId w:val="19"/>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75786A">
      <w:pPr>
        <w:pStyle w:val="Ustp"/>
        <w:numPr>
          <w:ilvl w:val="0"/>
          <w:numId w:val="19"/>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106095855"/>
      <w:bookmarkStart w:id="72" w:name="_Toc106096399"/>
      <w:bookmarkStart w:id="73"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1"/>
      <w:bookmarkEnd w:id="72"/>
      <w:bookmarkEnd w:id="73"/>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4" w:name="_Toc106095856"/>
      <w:bookmarkStart w:id="75" w:name="_Toc106096400"/>
      <w:bookmarkStart w:id="76" w:name="_Toc20434538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4"/>
      <w:bookmarkEnd w:id="75"/>
      <w:bookmarkEnd w:id="76"/>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7"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7"/>
    </w:p>
    <w:p w14:paraId="73B560C2" w14:textId="1798FF84" w:rsidR="00694060" w:rsidRPr="0094002B" w:rsidRDefault="00554352" w:rsidP="0094002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7"/>
      <w:bookmarkStart w:id="79" w:name="_Toc106096401"/>
      <w:bookmarkStart w:id="80" w:name="_Toc20434538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8"/>
      <w:bookmarkEnd w:id="79"/>
      <w:bookmarkEnd w:id="80"/>
    </w:p>
    <w:p w14:paraId="772B925F" w14:textId="0A28282E" w:rsidR="00D20418" w:rsidRDefault="008616AB" w:rsidP="0075786A">
      <w:pPr>
        <w:pStyle w:val="Akapitzlist"/>
        <w:numPr>
          <w:ilvl w:val="6"/>
          <w:numId w:val="18"/>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77777777" w:rsidR="00D20418" w:rsidRPr="002768F5" w:rsidRDefault="00D20418" w:rsidP="00192A50">
      <w:pPr>
        <w:pStyle w:val="Akapitzlist"/>
        <w:numPr>
          <w:ilvl w:val="1"/>
          <w:numId w:val="37"/>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5B031CA" w14:textId="58D63B56" w:rsidR="00D20418" w:rsidRPr="002768F5" w:rsidRDefault="00D20418" w:rsidP="00192A50">
      <w:pPr>
        <w:pStyle w:val="Akapitzlist"/>
        <w:numPr>
          <w:ilvl w:val="1"/>
          <w:numId w:val="37"/>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2768F5" w:rsidRDefault="00D20418" w:rsidP="00192A50">
      <w:pPr>
        <w:pStyle w:val="Akapitzlist"/>
        <w:numPr>
          <w:ilvl w:val="0"/>
          <w:numId w:val="38"/>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rsidP="00192A50">
      <w:pPr>
        <w:pStyle w:val="Akapitzlist"/>
        <w:numPr>
          <w:ilvl w:val="0"/>
          <w:numId w:val="38"/>
        </w:numPr>
        <w:spacing w:before="120" w:line="312" w:lineRule="auto"/>
        <w:jc w:val="both"/>
      </w:pPr>
      <w:bookmarkStart w:id="81"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00FA0E22" w:rsidR="00D20418" w:rsidRPr="002768F5" w:rsidRDefault="00DA44BE" w:rsidP="00192A50">
      <w:pPr>
        <w:pStyle w:val="Akapitzlist"/>
        <w:numPr>
          <w:ilvl w:val="0"/>
          <w:numId w:val="38"/>
        </w:numPr>
        <w:spacing w:before="120" w:line="312" w:lineRule="auto"/>
        <w:jc w:val="both"/>
      </w:pPr>
      <w:r w:rsidRPr="002768F5">
        <w:lastRenderedPageBreak/>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 xml:space="preserve">Załącznik nr 1.4 do </w:t>
      </w:r>
      <w:r w:rsidRPr="002768F5">
        <w:rPr>
          <w:b/>
          <w:bCs/>
        </w:rPr>
        <w:t>SWZ</w:t>
      </w:r>
      <w:r w:rsidRPr="002768F5">
        <w:t>.</w:t>
      </w:r>
    </w:p>
    <w:p w14:paraId="340CCBAD" w14:textId="77777777" w:rsidR="00582C35" w:rsidRDefault="00D20418" w:rsidP="00804500">
      <w:pPr>
        <w:pStyle w:val="Akapitzlist"/>
        <w:numPr>
          <w:ilvl w:val="0"/>
          <w:numId w:val="38"/>
        </w:numPr>
        <w:spacing w:before="120" w:line="312" w:lineRule="auto"/>
        <w:jc w:val="both"/>
      </w:pPr>
      <w:r w:rsidRPr="002768F5">
        <w:t xml:space="preserve">Wzór umowy przychodowej stanowi </w:t>
      </w:r>
      <w:r w:rsidRPr="002768F5">
        <w:rPr>
          <w:b/>
          <w:bCs/>
        </w:rPr>
        <w:t>Załącznik nr 1.5 do SWZ.</w:t>
      </w:r>
      <w:r w:rsidRPr="002768F5">
        <w:t xml:space="preserve"> </w:t>
      </w:r>
      <w:bookmarkEnd w:id="81"/>
    </w:p>
    <w:p w14:paraId="1CF7D54E" w14:textId="6ABEC808" w:rsidR="00582C35" w:rsidRDefault="00D20418" w:rsidP="00804500">
      <w:pPr>
        <w:pStyle w:val="Akapitzlist"/>
        <w:numPr>
          <w:ilvl w:val="0"/>
          <w:numId w:val="38"/>
        </w:numPr>
        <w:spacing w:before="120" w:line="312" w:lineRule="auto"/>
        <w:jc w:val="both"/>
      </w:pPr>
      <w:r w:rsidRPr="00582C35">
        <w:t>Wskazane powyżej załączniki są dostępne pod adresem</w:t>
      </w:r>
      <w:r w:rsidR="00E1327A" w:rsidRPr="00582C35">
        <w:t>:</w:t>
      </w:r>
    </w:p>
    <w:p w14:paraId="2CBA1B8A" w14:textId="569493D2" w:rsidR="00F45A8C" w:rsidRDefault="00E1327A" w:rsidP="00582C35">
      <w:pPr>
        <w:pStyle w:val="Akapitzlist"/>
        <w:spacing w:before="120" w:line="312" w:lineRule="auto"/>
        <w:ind w:left="360"/>
        <w:jc w:val="both"/>
      </w:pPr>
      <w:hyperlink r:id="rId13" w:history="1">
        <w:r w:rsidRPr="00582C35">
          <w:rPr>
            <w:rStyle w:val="Hipercze"/>
          </w:rPr>
          <w:t>https://www.pgg.pl/strefa-korporacyjna/dostawcy/profil-nabywcy/cennik-uslug-pgg</w:t>
        </w:r>
      </w:hyperlink>
      <w:r w:rsidR="00D20418" w:rsidRPr="00582C35">
        <w:t xml:space="preserve"> </w:t>
      </w:r>
    </w:p>
    <w:p w14:paraId="59BB840B" w14:textId="66DA5A0C" w:rsidR="00582C35" w:rsidRPr="0094002B" w:rsidRDefault="00582C35" w:rsidP="00804500">
      <w:pPr>
        <w:pStyle w:val="Akapitzlist"/>
        <w:numPr>
          <w:ilvl w:val="0"/>
          <w:numId w:val="38"/>
        </w:numPr>
        <w:spacing w:before="120" w:line="312" w:lineRule="auto"/>
        <w:jc w:val="both"/>
      </w:pPr>
      <w:r w:rsidRPr="0094002B">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w:t>
      </w:r>
      <w:r w:rsidRPr="00135468">
        <w:t xml:space="preserve">z oryginałem kopii polisy ubezpieczenia obejmującej kolejny okres lub dowodu płacenia składki. </w:t>
      </w:r>
      <w:r w:rsidRPr="00135468">
        <w:rPr>
          <w:i/>
          <w:iCs/>
        </w:rPr>
        <w:t xml:space="preserve">– </w:t>
      </w:r>
      <w:r w:rsidR="00135468">
        <w:rPr>
          <w:i/>
          <w:iCs/>
        </w:rPr>
        <w:t>nie dotyczy.</w:t>
      </w:r>
    </w:p>
    <w:p w14:paraId="207E7B33" w14:textId="12596D21" w:rsidR="00232D84" w:rsidRPr="0094002B" w:rsidRDefault="00232D84" w:rsidP="00804500">
      <w:pPr>
        <w:pStyle w:val="Akapitzlist"/>
        <w:numPr>
          <w:ilvl w:val="0"/>
          <w:numId w:val="38"/>
        </w:numPr>
        <w:spacing w:before="120" w:line="312" w:lineRule="auto"/>
        <w:jc w:val="both"/>
      </w:pPr>
      <w:r w:rsidRPr="0094002B">
        <w:t xml:space="preserve">Wniesienia zabezpieczenia należytego wykonania umowy. </w:t>
      </w:r>
      <w:r w:rsidRPr="0094002B">
        <w:rPr>
          <w:i/>
          <w:iCs/>
        </w:rPr>
        <w:t xml:space="preserve">– </w:t>
      </w:r>
      <w:r w:rsidR="0094002B" w:rsidRPr="0094002B">
        <w:rPr>
          <w:i/>
          <w:iCs/>
        </w:rPr>
        <w:t>nie dotyczy</w:t>
      </w:r>
      <w:r w:rsidRPr="0094002B">
        <w:rPr>
          <w:i/>
          <w:iCs/>
        </w:rPr>
        <w:t>.</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8"/>
      <w:bookmarkStart w:id="83" w:name="_Toc106096402"/>
      <w:bookmarkStart w:id="84"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2"/>
      <w:bookmarkEnd w:id="83"/>
      <w:bookmarkEnd w:id="84"/>
    </w:p>
    <w:p w14:paraId="0686FF24" w14:textId="7EADF78F"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94002B">
        <w:rPr>
          <w:sz w:val="24"/>
          <w:szCs w:val="24"/>
        </w:rPr>
        <w:t>Wykonawcom przysługują</w:t>
      </w:r>
      <w:r w:rsidR="003A4A6D" w:rsidRPr="0094002B">
        <w:rPr>
          <w:sz w:val="24"/>
          <w:szCs w:val="24"/>
        </w:rPr>
        <w:t xml:space="preserve"> </w:t>
      </w:r>
      <w:r w:rsidRPr="0094002B">
        <w:rPr>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5" w:name="_Toc106095859"/>
      <w:bookmarkStart w:id="86" w:name="_Toc106096403"/>
      <w:bookmarkStart w:id="87" w:name="_Toc204345387"/>
      <w:r w:rsidRPr="00057162">
        <w:rPr>
          <w:rFonts w:ascii="Times New Roman" w:hAnsi="Times New Roman" w:cs="Times New Roman"/>
          <w:color w:val="auto"/>
          <w:sz w:val="24"/>
          <w:szCs w:val="24"/>
        </w:rPr>
        <w:t>Wykaz załączników</w:t>
      </w:r>
      <w:bookmarkEnd w:id="85"/>
      <w:bookmarkEnd w:id="86"/>
      <w:bookmarkEnd w:id="87"/>
    </w:p>
    <w:p w14:paraId="700B8B92" w14:textId="4CB83D27" w:rsidR="00F01CBF" w:rsidRPr="00F45A8C" w:rsidRDefault="00F01CBF" w:rsidP="00E32BAD">
      <w:pPr>
        <w:tabs>
          <w:tab w:val="left" w:pos="1843"/>
        </w:tabs>
        <w:jc w:val="both"/>
        <w:rPr>
          <w:b/>
          <w:bCs/>
          <w:sz w:val="22"/>
          <w:szCs w:val="22"/>
        </w:rPr>
      </w:pPr>
      <w:bookmarkStart w:id="88"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530EDD2E" w:rsidR="00F01CBF" w:rsidRPr="00E32BAD" w:rsidRDefault="00F01CBF" w:rsidP="00E32BAD">
      <w:pPr>
        <w:tabs>
          <w:tab w:val="left" w:pos="1843"/>
        </w:tabs>
        <w:jc w:val="both"/>
        <w:rPr>
          <w:sz w:val="22"/>
          <w:szCs w:val="22"/>
        </w:rPr>
      </w:pPr>
      <w:bookmarkStart w:id="89"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53CC2AD4" w14:textId="7C4809A5"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24125848"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753D2DB4" w14:textId="4CCD6D31"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470F46AE" w14:textId="797461A7" w:rsidR="00F01CBF" w:rsidRPr="00E32BAD"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p>
    <w:bookmarkEnd w:id="89"/>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480A222C" w14:textId="020B1840" w:rsidR="00F01CBF" w:rsidRPr="009348AE" w:rsidRDefault="0094002B" w:rsidP="0094002B">
      <w:pPr>
        <w:tabs>
          <w:tab w:val="left" w:pos="1843"/>
        </w:tabs>
        <w:jc w:val="both"/>
        <w:rPr>
          <w:bCs/>
          <w:color w:val="0070C0"/>
          <w:sz w:val="22"/>
          <w:szCs w:val="22"/>
        </w:rPr>
      </w:pPr>
      <w:r w:rsidRPr="009348AE">
        <w:rPr>
          <w:color w:val="0070C0"/>
          <w:sz w:val="22"/>
          <w:szCs w:val="22"/>
        </w:rPr>
        <w:t xml:space="preserve"> </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6F12CED1"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90" w:name="_Hlk107402305"/>
      <w:r w:rsidRPr="00353E0F">
        <w:rPr>
          <w:bCs/>
          <w:sz w:val="22"/>
          <w:szCs w:val="22"/>
        </w:rPr>
        <w:t>niezbędnych do wykonania zamówienia</w:t>
      </w:r>
      <w:bookmarkEnd w:id="90"/>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lastRenderedPageBreak/>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56CD8CD5" w:rsidR="00F01CBF" w:rsidRPr="00B46516" w:rsidRDefault="005B4AB4" w:rsidP="00E32BAD">
      <w:pPr>
        <w:tabs>
          <w:tab w:val="left" w:pos="1843"/>
        </w:tabs>
        <w:jc w:val="both"/>
        <w:rPr>
          <w:sz w:val="22"/>
          <w:szCs w:val="22"/>
        </w:rPr>
      </w:pPr>
      <w:r w:rsidRPr="00B46516">
        <w:rPr>
          <w:b/>
          <w:bCs/>
          <w:sz w:val="22"/>
          <w:szCs w:val="22"/>
        </w:rPr>
        <w:t xml:space="preserve">Załącznik nr </w:t>
      </w:r>
      <w:r w:rsidR="00A77593">
        <w:rPr>
          <w:b/>
          <w:bCs/>
          <w:sz w:val="22"/>
          <w:szCs w:val="22"/>
        </w:rPr>
        <w:t>6</w:t>
      </w:r>
      <w:r w:rsidRPr="00B46516">
        <w:rPr>
          <w:sz w:val="22"/>
          <w:szCs w:val="22"/>
        </w:rPr>
        <w:t xml:space="preserve"> – </w:t>
      </w:r>
      <w:r w:rsidR="00E32BAD">
        <w:rPr>
          <w:sz w:val="22"/>
          <w:szCs w:val="22"/>
        </w:rPr>
        <w:tab/>
      </w:r>
      <w:r w:rsidR="002E4F64" w:rsidRPr="00E5426C">
        <w:rPr>
          <w:b/>
          <w:bCs/>
          <w:sz w:val="22"/>
          <w:szCs w:val="22"/>
        </w:rPr>
        <w:t>I</w:t>
      </w:r>
      <w:r w:rsidR="00F01CBF" w:rsidRPr="00E5426C">
        <w:rPr>
          <w:b/>
          <w:bCs/>
          <w:sz w:val="22"/>
          <w:szCs w:val="22"/>
        </w:rPr>
        <w:t>nny w zależności od charakteru zamówienia</w:t>
      </w:r>
    </w:p>
    <w:p w14:paraId="2C73E465" w14:textId="77777777" w:rsidR="00F01CBF" w:rsidRDefault="00F01CBF" w:rsidP="00E32BAD">
      <w:pPr>
        <w:spacing w:line="312" w:lineRule="auto"/>
        <w:jc w:val="both"/>
        <w:rPr>
          <w:sz w:val="24"/>
          <w:szCs w:val="24"/>
        </w:rPr>
      </w:pPr>
      <w:r>
        <w:rPr>
          <w:sz w:val="24"/>
          <w:szCs w:val="24"/>
        </w:rPr>
        <w:br w:type="page"/>
      </w:r>
    </w:p>
    <w:p w14:paraId="56371AE1" w14:textId="0A5187B6" w:rsidR="00452185" w:rsidRPr="00452185" w:rsidRDefault="00602FAA" w:rsidP="00452185">
      <w:pPr>
        <w:spacing w:line="312" w:lineRule="auto"/>
        <w:rPr>
          <w:b/>
          <w:bCs/>
          <w:sz w:val="28"/>
          <w:szCs w:val="28"/>
        </w:rPr>
      </w:pPr>
      <w:bookmarkStart w:id="91" w:name="_Toc67292090"/>
      <w:bookmarkStart w:id="92" w:name="_Hlk67822110"/>
      <w:bookmarkEnd w:id="88"/>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91"/>
      <w:r w:rsidR="00A07BD8" w:rsidRPr="000D7BDE">
        <w:rPr>
          <w:b/>
          <w:bCs/>
          <w:color w:val="2F5496" w:themeColor="accent1" w:themeShade="BF"/>
          <w:sz w:val="28"/>
          <w:szCs w:val="28"/>
        </w:rPr>
        <w:t xml:space="preserve"> (SOPZ)</w:t>
      </w:r>
      <w:bookmarkEnd w:id="92"/>
    </w:p>
    <w:p w14:paraId="2304298A" w14:textId="77777777" w:rsidR="0094002B" w:rsidRPr="0094002B" w:rsidRDefault="0094002B" w:rsidP="0094002B">
      <w:pPr>
        <w:widowControl w:val="0"/>
        <w:numPr>
          <w:ilvl w:val="0"/>
          <w:numId w:val="33"/>
        </w:numPr>
        <w:adjustRightInd w:val="0"/>
        <w:spacing w:line="360" w:lineRule="atLeast"/>
        <w:contextualSpacing/>
        <w:jc w:val="both"/>
        <w:textAlignment w:val="baseline"/>
        <w:rPr>
          <w:rFonts w:ascii="Tahoma" w:eastAsia="Calibri" w:hAnsi="Tahoma" w:cs="Tahoma"/>
          <w:b/>
          <w:sz w:val="22"/>
          <w:szCs w:val="16"/>
          <w:lang w:eastAsia="en-US"/>
        </w:rPr>
      </w:pPr>
      <w:r w:rsidRPr="0094002B">
        <w:rPr>
          <w:rFonts w:eastAsia="Calibri"/>
          <w:b/>
          <w:sz w:val="24"/>
          <w:szCs w:val="24"/>
          <w:lang w:eastAsia="en-US"/>
        </w:rPr>
        <w:t xml:space="preserve">Przedmiot zamówienia: </w:t>
      </w:r>
      <w:r w:rsidRPr="0094002B">
        <w:rPr>
          <w:sz w:val="24"/>
          <w:szCs w:val="24"/>
        </w:rPr>
        <w:t>Obsługa centralnego ogrzewania w tym węzłów i instalacji cieplnych oraz ciepłej wody użytkowej na terenie Polskiej Grupy Górniczej S.A. Oddział KWK Piast – Ziemowit Ruch Piast.</w:t>
      </w:r>
    </w:p>
    <w:p w14:paraId="71BA555E" w14:textId="77777777" w:rsidR="0094002B" w:rsidRPr="0094002B" w:rsidRDefault="0094002B" w:rsidP="0094002B">
      <w:pPr>
        <w:widowControl w:val="0"/>
        <w:adjustRightInd w:val="0"/>
        <w:jc w:val="both"/>
        <w:textAlignment w:val="baseline"/>
        <w:rPr>
          <w:b/>
          <w:sz w:val="24"/>
          <w:szCs w:val="24"/>
        </w:rPr>
      </w:pPr>
    </w:p>
    <w:p w14:paraId="1469E6DF" w14:textId="77777777" w:rsidR="0094002B" w:rsidRPr="0094002B" w:rsidRDefault="0094002B" w:rsidP="0094002B">
      <w:pPr>
        <w:widowControl w:val="0"/>
        <w:numPr>
          <w:ilvl w:val="0"/>
          <w:numId w:val="33"/>
        </w:numPr>
        <w:adjustRightInd w:val="0"/>
        <w:spacing w:line="360" w:lineRule="atLeast"/>
        <w:contextualSpacing/>
        <w:jc w:val="both"/>
        <w:textAlignment w:val="baseline"/>
        <w:rPr>
          <w:rFonts w:eastAsia="Calibri"/>
          <w:b/>
          <w:sz w:val="24"/>
          <w:szCs w:val="24"/>
          <w:lang w:eastAsia="en-US"/>
        </w:rPr>
      </w:pPr>
      <w:r w:rsidRPr="0094002B">
        <w:rPr>
          <w:rFonts w:eastAsia="Calibri"/>
          <w:b/>
          <w:sz w:val="24"/>
          <w:szCs w:val="24"/>
          <w:lang w:eastAsia="en-US"/>
        </w:rPr>
        <w:t xml:space="preserve">Lokalizacja realizacji usługi: </w:t>
      </w:r>
      <w:r w:rsidRPr="0094002B">
        <w:rPr>
          <w:rFonts w:eastAsia="Calibri"/>
          <w:sz w:val="24"/>
          <w:szCs w:val="24"/>
          <w:lang w:eastAsia="en-US"/>
        </w:rPr>
        <w:t>Oddział KWK Piast – Ziemowit Ruch Piast.</w:t>
      </w:r>
    </w:p>
    <w:p w14:paraId="3DCAA5E5" w14:textId="77777777" w:rsidR="0094002B" w:rsidRPr="0094002B" w:rsidRDefault="0094002B" w:rsidP="0094002B">
      <w:pPr>
        <w:spacing w:line="288" w:lineRule="auto"/>
        <w:ind w:left="720"/>
        <w:contextualSpacing/>
        <w:rPr>
          <w:rFonts w:eastAsia="Calibri"/>
          <w:b/>
          <w:sz w:val="24"/>
          <w:szCs w:val="24"/>
          <w:lang w:eastAsia="en-US"/>
        </w:rPr>
      </w:pPr>
    </w:p>
    <w:tbl>
      <w:tblPr>
        <w:tblW w:w="8874" w:type="dxa"/>
        <w:jc w:val="center"/>
        <w:tblLayout w:type="fixed"/>
        <w:tblLook w:val="0000" w:firstRow="0" w:lastRow="0" w:firstColumn="0" w:lastColumn="0" w:noHBand="0" w:noVBand="0"/>
      </w:tblPr>
      <w:tblGrid>
        <w:gridCol w:w="2653"/>
        <w:gridCol w:w="1559"/>
        <w:gridCol w:w="2126"/>
        <w:gridCol w:w="2536"/>
      </w:tblGrid>
      <w:tr w:rsidR="0094002B" w:rsidRPr="0094002B" w14:paraId="5D076347" w14:textId="77777777" w:rsidTr="005C0818">
        <w:trPr>
          <w:jc w:val="center"/>
        </w:trPr>
        <w:tc>
          <w:tcPr>
            <w:tcW w:w="4212" w:type="dxa"/>
            <w:gridSpan w:val="2"/>
            <w:tcBorders>
              <w:top w:val="single" w:sz="4" w:space="0" w:color="000000"/>
              <w:left w:val="single" w:sz="4" w:space="0" w:color="000000"/>
              <w:bottom w:val="single" w:sz="4" w:space="0" w:color="000000"/>
            </w:tcBorders>
            <w:vAlign w:val="center"/>
          </w:tcPr>
          <w:p w14:paraId="224B1477" w14:textId="77777777" w:rsidR="0094002B" w:rsidRPr="0094002B" w:rsidRDefault="0094002B" w:rsidP="0094002B">
            <w:pPr>
              <w:widowControl w:val="0"/>
              <w:adjustRightInd w:val="0"/>
              <w:jc w:val="center"/>
              <w:textAlignment w:val="baseline"/>
              <w:rPr>
                <w:rFonts w:eastAsia="Calibri"/>
                <w:b/>
                <w:bCs/>
                <w:i/>
                <w:sz w:val="24"/>
                <w:szCs w:val="24"/>
              </w:rPr>
            </w:pPr>
            <w:r w:rsidRPr="0094002B">
              <w:rPr>
                <w:rFonts w:eastAsia="Calibri"/>
                <w:b/>
                <w:bCs/>
                <w:i/>
                <w:sz w:val="24"/>
                <w:szCs w:val="24"/>
              </w:rPr>
              <w:t>Nazwa Oddziału</w:t>
            </w:r>
          </w:p>
        </w:tc>
        <w:tc>
          <w:tcPr>
            <w:tcW w:w="2126" w:type="dxa"/>
            <w:tcBorders>
              <w:top w:val="single" w:sz="4" w:space="0" w:color="000000"/>
              <w:left w:val="single" w:sz="4" w:space="0" w:color="000000"/>
              <w:bottom w:val="single" w:sz="4" w:space="0" w:color="000000"/>
            </w:tcBorders>
            <w:vAlign w:val="center"/>
          </w:tcPr>
          <w:p w14:paraId="355CDDA4" w14:textId="77777777" w:rsidR="0094002B" w:rsidRPr="0094002B" w:rsidRDefault="0094002B" w:rsidP="0094002B">
            <w:pPr>
              <w:widowControl w:val="0"/>
              <w:adjustRightInd w:val="0"/>
              <w:jc w:val="center"/>
              <w:textAlignment w:val="baseline"/>
              <w:rPr>
                <w:rFonts w:eastAsia="Calibri"/>
                <w:b/>
                <w:bCs/>
                <w:i/>
                <w:sz w:val="24"/>
                <w:szCs w:val="24"/>
              </w:rPr>
            </w:pPr>
            <w:r w:rsidRPr="0094002B">
              <w:rPr>
                <w:rFonts w:eastAsia="Calibri"/>
                <w:b/>
                <w:bCs/>
                <w:i/>
                <w:sz w:val="24"/>
                <w:szCs w:val="24"/>
              </w:rPr>
              <w:t>Ulica</w:t>
            </w:r>
          </w:p>
        </w:tc>
        <w:tc>
          <w:tcPr>
            <w:tcW w:w="2536" w:type="dxa"/>
            <w:tcBorders>
              <w:top w:val="single" w:sz="4" w:space="0" w:color="000000"/>
              <w:left w:val="single" w:sz="4" w:space="0" w:color="000000"/>
              <w:bottom w:val="single" w:sz="4" w:space="0" w:color="000000"/>
              <w:right w:val="single" w:sz="4" w:space="0" w:color="000000"/>
            </w:tcBorders>
            <w:vAlign w:val="center"/>
          </w:tcPr>
          <w:p w14:paraId="46AFB033" w14:textId="77777777" w:rsidR="0094002B" w:rsidRPr="0094002B" w:rsidRDefault="0094002B" w:rsidP="0094002B">
            <w:pPr>
              <w:widowControl w:val="0"/>
              <w:adjustRightInd w:val="0"/>
              <w:jc w:val="center"/>
              <w:textAlignment w:val="baseline"/>
              <w:rPr>
                <w:rFonts w:eastAsia="Calibri"/>
                <w:b/>
                <w:bCs/>
                <w:i/>
                <w:sz w:val="24"/>
                <w:szCs w:val="24"/>
              </w:rPr>
            </w:pPr>
            <w:r w:rsidRPr="0094002B">
              <w:rPr>
                <w:rFonts w:eastAsia="Calibri"/>
                <w:b/>
                <w:bCs/>
                <w:i/>
                <w:sz w:val="24"/>
                <w:szCs w:val="24"/>
              </w:rPr>
              <w:t>Miasto</w:t>
            </w:r>
          </w:p>
        </w:tc>
      </w:tr>
      <w:tr w:rsidR="0094002B" w:rsidRPr="0094002B" w14:paraId="6755E5C3" w14:textId="77777777" w:rsidTr="005C0818">
        <w:trPr>
          <w:trHeight w:val="555"/>
          <w:jc w:val="center"/>
        </w:trPr>
        <w:tc>
          <w:tcPr>
            <w:tcW w:w="2653" w:type="dxa"/>
            <w:tcBorders>
              <w:top w:val="single" w:sz="4" w:space="0" w:color="000000"/>
              <w:left w:val="single" w:sz="4" w:space="0" w:color="000000"/>
              <w:bottom w:val="single" w:sz="4" w:space="0" w:color="auto"/>
              <w:right w:val="single" w:sz="4" w:space="0" w:color="000000"/>
            </w:tcBorders>
            <w:vAlign w:val="center"/>
          </w:tcPr>
          <w:p w14:paraId="7F7870F5" w14:textId="77777777" w:rsidR="0094002B" w:rsidRPr="0094002B" w:rsidRDefault="0094002B" w:rsidP="0094002B">
            <w:pPr>
              <w:widowControl w:val="0"/>
              <w:adjustRightInd w:val="0"/>
              <w:jc w:val="both"/>
              <w:textAlignment w:val="baseline"/>
              <w:rPr>
                <w:rFonts w:eastAsia="Calibri"/>
                <w:b/>
                <w:sz w:val="24"/>
                <w:szCs w:val="24"/>
              </w:rPr>
            </w:pPr>
            <w:r w:rsidRPr="0094002B">
              <w:rPr>
                <w:rFonts w:eastAsia="Calibri"/>
                <w:b/>
                <w:sz w:val="24"/>
                <w:szCs w:val="24"/>
              </w:rPr>
              <w:t>KWK Piast - Ziemowit</w:t>
            </w:r>
          </w:p>
        </w:tc>
        <w:tc>
          <w:tcPr>
            <w:tcW w:w="1559" w:type="dxa"/>
            <w:tcBorders>
              <w:top w:val="single" w:sz="4" w:space="0" w:color="000000"/>
              <w:left w:val="single" w:sz="4" w:space="0" w:color="000000"/>
              <w:bottom w:val="single" w:sz="4" w:space="0" w:color="auto"/>
            </w:tcBorders>
            <w:vAlign w:val="center"/>
          </w:tcPr>
          <w:p w14:paraId="4A9262DC" w14:textId="77777777" w:rsidR="0094002B" w:rsidRPr="0094002B" w:rsidRDefault="0094002B" w:rsidP="0094002B">
            <w:pPr>
              <w:widowControl w:val="0"/>
              <w:adjustRightInd w:val="0"/>
              <w:jc w:val="both"/>
              <w:textAlignment w:val="baseline"/>
              <w:rPr>
                <w:rFonts w:eastAsia="Calibri"/>
                <w:b/>
                <w:sz w:val="24"/>
                <w:szCs w:val="24"/>
              </w:rPr>
            </w:pPr>
            <w:r w:rsidRPr="0094002B">
              <w:rPr>
                <w:rFonts w:eastAsia="Calibri"/>
                <w:b/>
                <w:sz w:val="24"/>
                <w:szCs w:val="24"/>
              </w:rPr>
              <w:t>Ruch Piast</w:t>
            </w:r>
          </w:p>
        </w:tc>
        <w:tc>
          <w:tcPr>
            <w:tcW w:w="2126" w:type="dxa"/>
            <w:tcBorders>
              <w:top w:val="single" w:sz="4" w:space="0" w:color="000000"/>
              <w:left w:val="single" w:sz="4" w:space="0" w:color="000000"/>
              <w:bottom w:val="single" w:sz="4" w:space="0" w:color="auto"/>
            </w:tcBorders>
            <w:vAlign w:val="center"/>
          </w:tcPr>
          <w:p w14:paraId="6CE77580" w14:textId="77777777" w:rsidR="0094002B" w:rsidRPr="0094002B" w:rsidRDefault="0094002B" w:rsidP="0094002B">
            <w:pPr>
              <w:widowControl w:val="0"/>
              <w:adjustRightInd w:val="0"/>
              <w:jc w:val="both"/>
              <w:textAlignment w:val="baseline"/>
              <w:rPr>
                <w:rFonts w:eastAsia="Calibri"/>
                <w:b/>
                <w:sz w:val="24"/>
                <w:szCs w:val="24"/>
              </w:rPr>
            </w:pPr>
            <w:r w:rsidRPr="0094002B">
              <w:rPr>
                <w:rFonts w:eastAsia="Calibri"/>
                <w:b/>
                <w:sz w:val="24"/>
                <w:szCs w:val="24"/>
              </w:rPr>
              <w:t>Granitowa 16</w:t>
            </w:r>
          </w:p>
        </w:tc>
        <w:tc>
          <w:tcPr>
            <w:tcW w:w="2536" w:type="dxa"/>
            <w:tcBorders>
              <w:top w:val="single" w:sz="4" w:space="0" w:color="000000"/>
              <w:left w:val="single" w:sz="4" w:space="0" w:color="000000"/>
              <w:bottom w:val="single" w:sz="4" w:space="0" w:color="auto"/>
              <w:right w:val="single" w:sz="4" w:space="0" w:color="000000"/>
            </w:tcBorders>
            <w:vAlign w:val="center"/>
          </w:tcPr>
          <w:p w14:paraId="069398B4" w14:textId="77777777" w:rsidR="0094002B" w:rsidRPr="0094002B" w:rsidRDefault="0094002B" w:rsidP="0094002B">
            <w:pPr>
              <w:widowControl w:val="0"/>
              <w:adjustRightInd w:val="0"/>
              <w:jc w:val="both"/>
              <w:textAlignment w:val="baseline"/>
              <w:rPr>
                <w:rFonts w:eastAsia="Calibri"/>
                <w:b/>
                <w:sz w:val="24"/>
                <w:szCs w:val="24"/>
              </w:rPr>
            </w:pPr>
            <w:r w:rsidRPr="0094002B">
              <w:rPr>
                <w:rFonts w:eastAsia="Calibri"/>
                <w:b/>
                <w:sz w:val="24"/>
                <w:szCs w:val="24"/>
              </w:rPr>
              <w:t>43-155 Bieruń</w:t>
            </w:r>
          </w:p>
        </w:tc>
      </w:tr>
    </w:tbl>
    <w:p w14:paraId="655C68C4" w14:textId="77777777" w:rsidR="0094002B" w:rsidRPr="0094002B" w:rsidRDefault="0094002B" w:rsidP="0094002B">
      <w:pPr>
        <w:widowControl w:val="0"/>
        <w:adjustRightInd w:val="0"/>
        <w:jc w:val="both"/>
        <w:textAlignment w:val="baseline"/>
        <w:rPr>
          <w:rFonts w:eastAsia="Calibri"/>
          <w:b/>
          <w:sz w:val="24"/>
          <w:szCs w:val="24"/>
        </w:rPr>
      </w:pPr>
    </w:p>
    <w:p w14:paraId="252C1BDE" w14:textId="70783B23" w:rsidR="0094002B" w:rsidRPr="0094002B" w:rsidRDefault="0094002B" w:rsidP="0094002B">
      <w:pPr>
        <w:widowControl w:val="0"/>
        <w:numPr>
          <w:ilvl w:val="0"/>
          <w:numId w:val="33"/>
        </w:numPr>
        <w:adjustRightInd w:val="0"/>
        <w:spacing w:line="360" w:lineRule="atLeast"/>
        <w:contextualSpacing/>
        <w:jc w:val="both"/>
        <w:textAlignment w:val="baseline"/>
        <w:rPr>
          <w:rFonts w:eastAsia="Calibri"/>
          <w:bCs/>
          <w:i/>
          <w:iCs/>
          <w:sz w:val="24"/>
          <w:szCs w:val="24"/>
          <w:lang w:eastAsia="en-US"/>
        </w:rPr>
      </w:pPr>
      <w:r w:rsidRPr="0094002B">
        <w:rPr>
          <w:rFonts w:eastAsia="Calibri"/>
          <w:b/>
          <w:sz w:val="24"/>
          <w:szCs w:val="24"/>
          <w:lang w:eastAsia="en-US"/>
        </w:rPr>
        <w:t>Termin realizacji zamówienia: </w:t>
      </w:r>
      <w:r w:rsidR="00905FD3" w:rsidRPr="0094002B">
        <w:rPr>
          <w:rFonts w:eastAsia="Calibri"/>
          <w:b/>
          <w:sz w:val="24"/>
          <w:szCs w:val="24"/>
          <w:lang w:eastAsia="en-US"/>
        </w:rPr>
        <w:t xml:space="preserve"> </w:t>
      </w:r>
      <w:r w:rsidRPr="0094002B">
        <w:rPr>
          <w:rFonts w:eastAsia="Calibri"/>
          <w:b/>
          <w:sz w:val="24"/>
          <w:szCs w:val="24"/>
          <w:lang w:eastAsia="en-US"/>
        </w:rPr>
        <w:br/>
      </w:r>
      <w:r w:rsidR="00905FD3" w:rsidRPr="00905FD3">
        <w:rPr>
          <w:rFonts w:eastAsia="Calibri"/>
          <w:bCs/>
          <w:sz w:val="24"/>
          <w:szCs w:val="24"/>
          <w:lang w:eastAsia="en-US"/>
        </w:rPr>
        <w:t>określony w Załączniku nr 5 do SWZ – Istotne postanowienia umowy w §5.</w:t>
      </w:r>
    </w:p>
    <w:p w14:paraId="2835E65F" w14:textId="77777777" w:rsidR="0094002B" w:rsidRPr="0094002B" w:rsidRDefault="0094002B" w:rsidP="0094002B">
      <w:pPr>
        <w:widowControl w:val="0"/>
        <w:adjustRightInd w:val="0"/>
        <w:contextualSpacing/>
        <w:jc w:val="both"/>
        <w:textAlignment w:val="baseline"/>
        <w:rPr>
          <w:rFonts w:eastAsia="Calibri"/>
          <w:b/>
          <w:sz w:val="24"/>
          <w:szCs w:val="24"/>
          <w:lang w:val="cs-CZ"/>
        </w:rPr>
      </w:pPr>
    </w:p>
    <w:p w14:paraId="36D3925E" w14:textId="77777777" w:rsidR="0094002B" w:rsidRPr="0094002B" w:rsidRDefault="0094002B" w:rsidP="0094002B">
      <w:pPr>
        <w:widowControl w:val="0"/>
        <w:numPr>
          <w:ilvl w:val="0"/>
          <w:numId w:val="33"/>
        </w:numPr>
        <w:adjustRightInd w:val="0"/>
        <w:spacing w:line="360" w:lineRule="atLeast"/>
        <w:contextualSpacing/>
        <w:jc w:val="both"/>
        <w:textAlignment w:val="baseline"/>
        <w:rPr>
          <w:rFonts w:eastAsia="Calibri"/>
          <w:b/>
          <w:sz w:val="24"/>
          <w:szCs w:val="24"/>
          <w:lang w:eastAsia="en-US"/>
        </w:rPr>
      </w:pPr>
      <w:r w:rsidRPr="0094002B">
        <w:rPr>
          <w:rFonts w:eastAsia="Calibri"/>
          <w:b/>
          <w:sz w:val="24"/>
          <w:szCs w:val="24"/>
          <w:lang w:eastAsia="en-US"/>
        </w:rPr>
        <w:t xml:space="preserve">Wymagania prawne: </w:t>
      </w:r>
      <w:r w:rsidRPr="0094002B">
        <w:rPr>
          <w:rFonts w:eastAsia="Calibri"/>
          <w:bCs/>
          <w:sz w:val="24"/>
          <w:szCs w:val="24"/>
          <w:lang w:eastAsia="en-US"/>
        </w:rPr>
        <w:t>(</w:t>
      </w:r>
      <w:r w:rsidRPr="0094002B">
        <w:rPr>
          <w:rFonts w:eastAsia="Calibri"/>
          <w:bCs/>
          <w:i/>
          <w:iCs/>
          <w:sz w:val="24"/>
          <w:szCs w:val="24"/>
          <w:lang w:eastAsia="en-US"/>
        </w:rPr>
        <w:t>jeżeli dotyczy)</w:t>
      </w:r>
    </w:p>
    <w:p w14:paraId="6DA30167" w14:textId="77777777" w:rsidR="0094002B" w:rsidRPr="0094002B" w:rsidRDefault="0094002B" w:rsidP="0094002B">
      <w:pPr>
        <w:tabs>
          <w:tab w:val="left" w:pos="284"/>
          <w:tab w:val="left" w:pos="2662"/>
        </w:tabs>
        <w:suppressAutoHyphens/>
        <w:overflowPunct w:val="0"/>
        <w:autoSpaceDE w:val="0"/>
        <w:autoSpaceDN w:val="0"/>
        <w:adjustRightInd w:val="0"/>
        <w:spacing w:line="276" w:lineRule="auto"/>
        <w:ind w:left="720"/>
        <w:contextualSpacing/>
        <w:jc w:val="both"/>
        <w:rPr>
          <w:rFonts w:eastAsia="Calibri"/>
          <w:bCs/>
          <w:sz w:val="24"/>
          <w:szCs w:val="24"/>
          <w:lang w:eastAsia="en-US"/>
        </w:rPr>
      </w:pPr>
      <w:r w:rsidRPr="0094002B">
        <w:rPr>
          <w:rFonts w:eastAsia="Calibri"/>
          <w:bCs/>
          <w:sz w:val="24"/>
          <w:szCs w:val="24"/>
          <w:lang w:eastAsia="en-US"/>
        </w:rPr>
        <w:t>Przedmiot zamówienia powinien być realizowany zgodnie z obowiązującymi przepisami prawa, w szczególności:</w:t>
      </w:r>
    </w:p>
    <w:p w14:paraId="2179C3C8" w14:textId="77777777" w:rsidR="0094002B" w:rsidRPr="0094002B" w:rsidRDefault="0094002B" w:rsidP="0094002B">
      <w:pPr>
        <w:widowControl w:val="0"/>
        <w:numPr>
          <w:ilvl w:val="0"/>
          <w:numId w:val="100"/>
        </w:numPr>
        <w:adjustRightInd w:val="0"/>
        <w:spacing w:after="40" w:line="276" w:lineRule="auto"/>
        <w:contextualSpacing/>
        <w:jc w:val="both"/>
        <w:textAlignment w:val="baseline"/>
        <w:rPr>
          <w:sz w:val="24"/>
          <w:szCs w:val="24"/>
        </w:rPr>
      </w:pPr>
      <w:r w:rsidRPr="0094002B">
        <w:rPr>
          <w:sz w:val="24"/>
          <w:szCs w:val="24"/>
        </w:rPr>
        <w:t>Ustawa Prawo Geologiczne i Górnicze (Dz. U. z 2011, Nr 163, poz. 981 z 2011 r.).</w:t>
      </w:r>
    </w:p>
    <w:p w14:paraId="575890C5" w14:textId="77777777" w:rsidR="0094002B" w:rsidRPr="0094002B" w:rsidRDefault="0094002B" w:rsidP="0094002B">
      <w:pPr>
        <w:widowControl w:val="0"/>
        <w:numPr>
          <w:ilvl w:val="0"/>
          <w:numId w:val="100"/>
        </w:numPr>
        <w:adjustRightInd w:val="0"/>
        <w:spacing w:after="40" w:line="276" w:lineRule="auto"/>
        <w:contextualSpacing/>
        <w:jc w:val="both"/>
        <w:textAlignment w:val="baseline"/>
        <w:rPr>
          <w:sz w:val="24"/>
          <w:szCs w:val="24"/>
        </w:rPr>
      </w:pPr>
      <w:r w:rsidRPr="0094002B">
        <w:rPr>
          <w:sz w:val="24"/>
          <w:szCs w:val="24"/>
        </w:rPr>
        <w:t xml:space="preserve">Ustawa Prawo energetyczne z 10.04.1997 (Dz.U. z 1997 r. Nr 54, poz. 348 </w:t>
      </w:r>
      <w:r w:rsidRPr="0094002B">
        <w:rPr>
          <w:sz w:val="24"/>
          <w:szCs w:val="24"/>
        </w:rPr>
        <w:br/>
        <w:t>z późn.zm.) oraz przepisy UDT.</w:t>
      </w:r>
    </w:p>
    <w:p w14:paraId="7BB6A97C" w14:textId="77777777" w:rsidR="0094002B" w:rsidRPr="0094002B" w:rsidRDefault="0094002B" w:rsidP="0094002B">
      <w:pPr>
        <w:widowControl w:val="0"/>
        <w:numPr>
          <w:ilvl w:val="0"/>
          <w:numId w:val="100"/>
        </w:numPr>
        <w:adjustRightInd w:val="0"/>
        <w:spacing w:after="40" w:line="276" w:lineRule="auto"/>
        <w:contextualSpacing/>
        <w:jc w:val="both"/>
        <w:textAlignment w:val="baseline"/>
        <w:rPr>
          <w:sz w:val="24"/>
          <w:szCs w:val="24"/>
        </w:rPr>
      </w:pPr>
      <w:r w:rsidRPr="0094002B">
        <w:rPr>
          <w:sz w:val="24"/>
          <w:szCs w:val="24"/>
        </w:rPr>
        <w:t>Rozporządzenia  Ministra Energii  z dnia 23 listopada 2016r. w sprawie szczegółowych wymagań dotyczących prowadzenia ruchu,  prowadzenia ruchu podziemnych zakładów górniczych.</w:t>
      </w:r>
    </w:p>
    <w:p w14:paraId="2990E4AC" w14:textId="77777777" w:rsidR="0094002B" w:rsidRPr="0094002B" w:rsidRDefault="0094002B" w:rsidP="0094002B">
      <w:pPr>
        <w:widowControl w:val="0"/>
        <w:numPr>
          <w:ilvl w:val="0"/>
          <w:numId w:val="100"/>
        </w:numPr>
        <w:adjustRightInd w:val="0"/>
        <w:spacing w:after="40" w:line="276" w:lineRule="auto"/>
        <w:contextualSpacing/>
        <w:jc w:val="both"/>
        <w:textAlignment w:val="baseline"/>
        <w:rPr>
          <w:sz w:val="24"/>
          <w:szCs w:val="24"/>
        </w:rPr>
      </w:pPr>
      <w:r w:rsidRPr="0094002B">
        <w:rPr>
          <w:sz w:val="24"/>
          <w:szCs w:val="24"/>
        </w:rPr>
        <w:t>Rozporządzenie Ministra Infrastruktury z dnia 12.04.2002 r. w sprawie warunków technicznych, jakim powinny odpowiadać budynki i ich usytuowanie</w:t>
      </w:r>
    </w:p>
    <w:p w14:paraId="36A1603E" w14:textId="77777777" w:rsidR="0094002B" w:rsidRPr="0094002B" w:rsidRDefault="0094002B" w:rsidP="0094002B">
      <w:pPr>
        <w:widowControl w:val="0"/>
        <w:numPr>
          <w:ilvl w:val="0"/>
          <w:numId w:val="100"/>
        </w:numPr>
        <w:adjustRightInd w:val="0"/>
        <w:spacing w:after="40" w:line="276" w:lineRule="auto"/>
        <w:contextualSpacing/>
        <w:jc w:val="both"/>
        <w:textAlignment w:val="baseline"/>
        <w:rPr>
          <w:sz w:val="24"/>
          <w:szCs w:val="24"/>
        </w:rPr>
      </w:pPr>
      <w:r w:rsidRPr="0094002B">
        <w:rPr>
          <w:sz w:val="24"/>
          <w:szCs w:val="24"/>
        </w:rPr>
        <w:t>Zarządzenia i Instrukcje obowiązujące w PGG S.A.  Oddział KWK Piast – Ziemowit Ruch Piast:</w:t>
      </w:r>
    </w:p>
    <w:p w14:paraId="67F6087B" w14:textId="77777777" w:rsidR="0094002B" w:rsidRPr="0094002B" w:rsidRDefault="0094002B" w:rsidP="0094002B">
      <w:pPr>
        <w:widowControl w:val="0"/>
        <w:adjustRightInd w:val="0"/>
        <w:spacing w:after="40" w:line="276" w:lineRule="auto"/>
        <w:ind w:left="708"/>
        <w:jc w:val="both"/>
        <w:textAlignment w:val="baseline"/>
        <w:rPr>
          <w:sz w:val="24"/>
          <w:szCs w:val="24"/>
        </w:rPr>
      </w:pPr>
      <w:r w:rsidRPr="0094002B">
        <w:rPr>
          <w:sz w:val="24"/>
          <w:szCs w:val="24"/>
        </w:rPr>
        <w:t>Zarządzenie Dyrektora nr 82/2019 w sprawie zasad i trybu nadawania upoważnień dla osób wykonujących czynności specjalistyczne w ruchu zakładu górniczego oraz dla zatrudnionych pod ziemią i na powierzchni KWK Piast-Ziemowit przy obsłudze; konserwacji i remoncie maszyn; urządzeń i instalacji,</w:t>
      </w:r>
    </w:p>
    <w:p w14:paraId="64B04E58" w14:textId="77777777" w:rsidR="0094002B" w:rsidRPr="0094002B" w:rsidRDefault="0094002B" w:rsidP="0094002B">
      <w:pPr>
        <w:widowControl w:val="0"/>
        <w:adjustRightInd w:val="0"/>
        <w:spacing w:after="40" w:line="276" w:lineRule="auto"/>
        <w:ind w:left="708"/>
        <w:jc w:val="both"/>
        <w:textAlignment w:val="baseline"/>
        <w:rPr>
          <w:sz w:val="24"/>
          <w:szCs w:val="24"/>
        </w:rPr>
      </w:pPr>
      <w:r w:rsidRPr="0094002B">
        <w:rPr>
          <w:sz w:val="24"/>
          <w:szCs w:val="24"/>
        </w:rPr>
        <w:t>Zarządzenie Dyrektora nr 201/2018 wdrożenia dokumentu pn. „Informator dla firm obcych wykonujących usługi w Polskiej Grupie Górniczej S.A. Oddział KWK Piast-Ziemowit” oraz dalszego postępowania z tym dokumentem.</w:t>
      </w:r>
    </w:p>
    <w:p w14:paraId="5ABA62E1" w14:textId="77777777" w:rsidR="0094002B" w:rsidRPr="0094002B" w:rsidRDefault="0094002B" w:rsidP="0094002B">
      <w:pPr>
        <w:widowControl w:val="0"/>
        <w:tabs>
          <w:tab w:val="left" w:pos="709"/>
        </w:tabs>
        <w:adjustRightInd w:val="0"/>
        <w:spacing w:after="40" w:line="276" w:lineRule="auto"/>
        <w:ind w:left="426" w:hanging="426"/>
        <w:jc w:val="both"/>
        <w:textAlignment w:val="baseline"/>
        <w:rPr>
          <w:sz w:val="24"/>
          <w:szCs w:val="24"/>
        </w:rPr>
      </w:pPr>
      <w:r w:rsidRPr="0094002B">
        <w:rPr>
          <w:sz w:val="24"/>
          <w:szCs w:val="24"/>
        </w:rPr>
        <w:t xml:space="preserve">     5) Rozporządzenie Ministra Pracy i Polityki Socjalnej z dnia 26 września 1997 r. </w:t>
      </w:r>
      <w:r w:rsidRPr="0094002B">
        <w:rPr>
          <w:sz w:val="24"/>
          <w:szCs w:val="24"/>
        </w:rPr>
        <w:br/>
        <w:t xml:space="preserve">    w  sprawie ogólnych przepisów bezpieczeństwa i higieny pracy (Dz.U.2003.169.1650). </w:t>
      </w:r>
    </w:p>
    <w:p w14:paraId="3B703492" w14:textId="77777777" w:rsidR="0094002B" w:rsidRPr="0094002B" w:rsidRDefault="0094002B" w:rsidP="0094002B">
      <w:pPr>
        <w:widowControl w:val="0"/>
        <w:tabs>
          <w:tab w:val="left" w:pos="709"/>
        </w:tabs>
        <w:adjustRightInd w:val="0"/>
        <w:spacing w:line="276" w:lineRule="auto"/>
        <w:ind w:left="709" w:hanging="425"/>
        <w:jc w:val="both"/>
        <w:textAlignment w:val="baseline"/>
        <w:rPr>
          <w:sz w:val="24"/>
          <w:szCs w:val="24"/>
        </w:rPr>
      </w:pPr>
      <w:r w:rsidRPr="0094002B">
        <w:rPr>
          <w:sz w:val="24"/>
          <w:szCs w:val="24"/>
        </w:rPr>
        <w:t>6)  Norm i przepisów wprowadzonych do ogólnego stosowania dotyczących przedmiotu                  Wykonawca przy realizacji umowy zobowiązany jest również do stosowania oraz przestrzegania wszelkich innych bezwzględnie obowiązujących przepisów prawa.</w:t>
      </w:r>
    </w:p>
    <w:p w14:paraId="5A9D8EEB" w14:textId="77777777" w:rsidR="0094002B" w:rsidRPr="0094002B" w:rsidRDefault="0094002B" w:rsidP="0094002B">
      <w:pPr>
        <w:widowControl w:val="0"/>
        <w:tabs>
          <w:tab w:val="left" w:pos="709"/>
        </w:tabs>
        <w:adjustRightInd w:val="0"/>
        <w:spacing w:line="276" w:lineRule="auto"/>
        <w:ind w:left="705" w:hanging="705"/>
        <w:jc w:val="both"/>
        <w:textAlignment w:val="baseline"/>
        <w:rPr>
          <w:sz w:val="24"/>
          <w:szCs w:val="24"/>
        </w:rPr>
      </w:pPr>
      <w:r w:rsidRPr="0094002B">
        <w:rPr>
          <w:sz w:val="24"/>
          <w:szCs w:val="24"/>
        </w:rPr>
        <w:t xml:space="preserve">     7)</w:t>
      </w:r>
      <w:r w:rsidRPr="0094002B">
        <w:rPr>
          <w:sz w:val="24"/>
          <w:szCs w:val="24"/>
        </w:rPr>
        <w:tab/>
        <w:t xml:space="preserve">Rozporządzenie Rady Ministrów z dnia 1 lipca 2009 r. w sprawie ustalania okoliczności i przyczyn wypadków przy pracy (Dz.U. 2009 nr 105 poz. 870). </w:t>
      </w:r>
    </w:p>
    <w:p w14:paraId="6980AAF4" w14:textId="77777777" w:rsidR="0094002B" w:rsidRPr="0094002B" w:rsidRDefault="0094002B" w:rsidP="0094002B">
      <w:pPr>
        <w:widowControl w:val="0"/>
        <w:tabs>
          <w:tab w:val="left" w:pos="284"/>
        </w:tabs>
        <w:adjustRightInd w:val="0"/>
        <w:spacing w:line="276" w:lineRule="auto"/>
        <w:jc w:val="both"/>
        <w:textAlignment w:val="baseline"/>
        <w:rPr>
          <w:sz w:val="24"/>
          <w:szCs w:val="24"/>
        </w:rPr>
      </w:pPr>
      <w:r w:rsidRPr="0094002B">
        <w:rPr>
          <w:sz w:val="24"/>
          <w:szCs w:val="24"/>
        </w:rPr>
        <w:tab/>
      </w:r>
      <w:r w:rsidRPr="0094002B">
        <w:rPr>
          <w:sz w:val="24"/>
          <w:szCs w:val="24"/>
        </w:rPr>
        <w:tab/>
        <w:t>Zamówienia.</w:t>
      </w:r>
    </w:p>
    <w:p w14:paraId="082B4DD4" w14:textId="77777777" w:rsidR="0094002B" w:rsidRPr="0094002B" w:rsidRDefault="0094002B" w:rsidP="0094002B">
      <w:pPr>
        <w:widowControl w:val="0"/>
        <w:tabs>
          <w:tab w:val="left" w:pos="284"/>
        </w:tabs>
        <w:adjustRightInd w:val="0"/>
        <w:spacing w:line="276" w:lineRule="auto"/>
        <w:ind w:left="709" w:hanging="709"/>
        <w:jc w:val="both"/>
        <w:textAlignment w:val="baseline"/>
        <w:rPr>
          <w:color w:val="FF0000"/>
          <w:sz w:val="24"/>
          <w:szCs w:val="24"/>
        </w:rPr>
      </w:pPr>
      <w:r w:rsidRPr="0094002B">
        <w:rPr>
          <w:color w:val="FF0000"/>
          <w:sz w:val="24"/>
          <w:szCs w:val="24"/>
        </w:rPr>
        <w:lastRenderedPageBreak/>
        <w:tab/>
      </w:r>
      <w:r w:rsidRPr="0094002B">
        <w:rPr>
          <w:sz w:val="24"/>
          <w:szCs w:val="24"/>
        </w:rPr>
        <w:t xml:space="preserve">8)  Rozporządzenie Ministra Klimatu i Środowiska  z dnia  1 lipca 2022 r. w sprawie szczegółowych zasad stwierdzenia posiadania kwalifikacji przez osoby zajmujące się eksploatacją urządzeń, instalacji i sieci. </w:t>
      </w:r>
    </w:p>
    <w:p w14:paraId="005562CF" w14:textId="77777777" w:rsidR="0094002B" w:rsidRPr="0094002B" w:rsidRDefault="0094002B" w:rsidP="0094002B">
      <w:pPr>
        <w:widowControl w:val="0"/>
        <w:tabs>
          <w:tab w:val="left" w:pos="284"/>
        </w:tabs>
        <w:adjustRightInd w:val="0"/>
        <w:spacing w:line="276" w:lineRule="auto"/>
        <w:jc w:val="both"/>
        <w:textAlignment w:val="baseline"/>
        <w:rPr>
          <w:sz w:val="24"/>
          <w:szCs w:val="24"/>
        </w:rPr>
      </w:pPr>
      <w:r w:rsidRPr="0094002B">
        <w:rPr>
          <w:sz w:val="24"/>
          <w:szCs w:val="24"/>
        </w:rPr>
        <w:tab/>
        <w:t xml:space="preserve">9) </w:t>
      </w:r>
      <w:r w:rsidRPr="0094002B">
        <w:rPr>
          <w:sz w:val="24"/>
          <w:szCs w:val="24"/>
        </w:rPr>
        <w:tab/>
        <w:t>Ustawa Prawo budowlane z dnia 7 lipca 1994 r. (Dz. U. 1994 Nr 89 poz. 414).</w:t>
      </w:r>
    </w:p>
    <w:p w14:paraId="66BC59CB" w14:textId="77777777" w:rsidR="0094002B" w:rsidRPr="0094002B" w:rsidRDefault="0094002B" w:rsidP="0094002B">
      <w:pPr>
        <w:ind w:left="720"/>
        <w:contextualSpacing/>
        <w:jc w:val="both"/>
        <w:rPr>
          <w:rFonts w:eastAsia="Calibri"/>
          <w:bCs/>
          <w:i/>
          <w:sz w:val="22"/>
          <w:szCs w:val="22"/>
          <w:lang w:eastAsia="en-US"/>
        </w:rPr>
      </w:pPr>
      <w:r w:rsidRPr="0094002B">
        <w:rPr>
          <w:rFonts w:eastAsia="Calibri"/>
          <w:bCs/>
          <w:i/>
          <w:sz w:val="22"/>
          <w:szCs w:val="22"/>
          <w:u w:val="single"/>
          <w:lang w:eastAsia="en-US"/>
        </w:rPr>
        <w:t>Uwaga:</w:t>
      </w:r>
      <w:r w:rsidRPr="0094002B">
        <w:rPr>
          <w:rFonts w:eastAsia="Calibri"/>
          <w:bCs/>
          <w:i/>
          <w:sz w:val="22"/>
          <w:szCs w:val="22"/>
          <w:lang w:eastAsia="en-US"/>
        </w:rPr>
        <w:t xml:space="preserve"> W przypadku zmian aktów prawnych, związanych z realizacją niniejszego zamówienia, przedmiot zamówienia musi spełniać uwarunkowania prawne, obowiązujące w okresie jego realizacji.</w:t>
      </w:r>
    </w:p>
    <w:p w14:paraId="62CD9C3C" w14:textId="77777777" w:rsidR="0094002B" w:rsidRPr="0094002B" w:rsidRDefault="0094002B" w:rsidP="0094002B">
      <w:pPr>
        <w:widowControl w:val="0"/>
        <w:adjustRightInd w:val="0"/>
        <w:contextualSpacing/>
        <w:jc w:val="both"/>
        <w:textAlignment w:val="baseline"/>
        <w:rPr>
          <w:bCs/>
          <w:sz w:val="24"/>
          <w:szCs w:val="24"/>
          <w:lang w:val="cs-CZ"/>
        </w:rPr>
      </w:pPr>
    </w:p>
    <w:p w14:paraId="04EF89B6" w14:textId="77777777" w:rsidR="0094002B" w:rsidRPr="0094002B" w:rsidRDefault="0094002B" w:rsidP="0094002B">
      <w:pPr>
        <w:widowControl w:val="0"/>
        <w:numPr>
          <w:ilvl w:val="0"/>
          <w:numId w:val="33"/>
        </w:numPr>
        <w:adjustRightInd w:val="0"/>
        <w:spacing w:line="360" w:lineRule="atLeast"/>
        <w:contextualSpacing/>
        <w:jc w:val="both"/>
        <w:textAlignment w:val="baseline"/>
        <w:rPr>
          <w:rFonts w:eastAsia="Calibri"/>
          <w:bCs/>
          <w:i/>
          <w:iCs/>
          <w:sz w:val="24"/>
          <w:szCs w:val="24"/>
          <w:lang w:eastAsia="en-US"/>
        </w:rPr>
      </w:pPr>
      <w:r w:rsidRPr="0094002B">
        <w:rPr>
          <w:rFonts w:eastAsia="Calibri"/>
          <w:b/>
          <w:sz w:val="24"/>
          <w:szCs w:val="24"/>
          <w:lang w:eastAsia="en-US"/>
        </w:rPr>
        <w:t xml:space="preserve">Wizja lokalna: </w:t>
      </w:r>
      <w:r w:rsidRPr="0094002B">
        <w:rPr>
          <w:rFonts w:eastAsia="Calibri"/>
          <w:b/>
          <w:strike/>
          <w:sz w:val="24"/>
          <w:szCs w:val="24"/>
          <w:lang w:eastAsia="en-US"/>
        </w:rPr>
        <w:t xml:space="preserve">wymagana </w:t>
      </w:r>
      <w:r w:rsidRPr="0094002B">
        <w:rPr>
          <w:rFonts w:eastAsia="Calibri"/>
          <w:b/>
          <w:sz w:val="24"/>
          <w:szCs w:val="24"/>
          <w:lang w:eastAsia="en-US"/>
        </w:rPr>
        <w:t>/ niewymagana</w:t>
      </w:r>
    </w:p>
    <w:p w14:paraId="7482AB69" w14:textId="77777777" w:rsidR="0094002B" w:rsidRPr="0094002B" w:rsidRDefault="0094002B" w:rsidP="0094002B">
      <w:pPr>
        <w:ind w:left="720"/>
        <w:contextualSpacing/>
        <w:jc w:val="both"/>
        <w:rPr>
          <w:rFonts w:eastAsia="Calibri"/>
          <w:b/>
          <w:sz w:val="24"/>
          <w:szCs w:val="24"/>
          <w:lang w:eastAsia="en-US"/>
        </w:rPr>
      </w:pPr>
    </w:p>
    <w:p w14:paraId="53F6BFFF" w14:textId="77777777" w:rsidR="0094002B" w:rsidRPr="0094002B" w:rsidRDefault="0094002B" w:rsidP="0094002B">
      <w:pPr>
        <w:widowControl w:val="0"/>
        <w:numPr>
          <w:ilvl w:val="0"/>
          <w:numId w:val="33"/>
        </w:numPr>
        <w:adjustRightInd w:val="0"/>
        <w:spacing w:line="360" w:lineRule="atLeast"/>
        <w:contextualSpacing/>
        <w:jc w:val="both"/>
        <w:textAlignment w:val="baseline"/>
        <w:rPr>
          <w:rFonts w:eastAsia="Calibri"/>
          <w:bCs/>
          <w:i/>
          <w:iCs/>
          <w:sz w:val="24"/>
          <w:szCs w:val="24"/>
          <w:lang w:eastAsia="en-US"/>
        </w:rPr>
      </w:pPr>
      <w:r w:rsidRPr="0094002B">
        <w:rPr>
          <w:rFonts w:eastAsia="Calibri"/>
          <w:b/>
          <w:sz w:val="24"/>
          <w:szCs w:val="24"/>
          <w:lang w:eastAsia="en-US"/>
        </w:rPr>
        <w:t>Opis przedmiotu zamówienia:</w:t>
      </w:r>
    </w:p>
    <w:p w14:paraId="3C30865C" w14:textId="77777777" w:rsidR="0094002B" w:rsidRPr="0094002B" w:rsidRDefault="0094002B" w:rsidP="0094002B">
      <w:pPr>
        <w:ind w:left="720"/>
        <w:contextualSpacing/>
        <w:jc w:val="both"/>
        <w:rPr>
          <w:rFonts w:eastAsia="Calibri"/>
          <w:bCs/>
          <w:iCs/>
          <w:sz w:val="24"/>
          <w:szCs w:val="24"/>
          <w:lang w:eastAsia="en-US"/>
        </w:rPr>
      </w:pPr>
    </w:p>
    <w:p w14:paraId="2C9F4067" w14:textId="77777777" w:rsidR="0094002B" w:rsidRPr="0094002B" w:rsidRDefault="0094002B" w:rsidP="0094002B">
      <w:pPr>
        <w:widowControl w:val="0"/>
        <w:numPr>
          <w:ilvl w:val="0"/>
          <w:numId w:val="109"/>
        </w:numPr>
        <w:adjustRightInd w:val="0"/>
        <w:spacing w:line="276" w:lineRule="auto"/>
        <w:ind w:hanging="294"/>
        <w:jc w:val="both"/>
        <w:textAlignment w:val="baseline"/>
        <w:rPr>
          <w:b/>
          <w:i/>
          <w:sz w:val="24"/>
          <w:szCs w:val="24"/>
          <w:u w:val="single"/>
          <w:lang w:val="x-none" w:eastAsia="x-none"/>
        </w:rPr>
      </w:pPr>
      <w:r w:rsidRPr="0094002B">
        <w:rPr>
          <w:sz w:val="24"/>
          <w:szCs w:val="24"/>
          <w:u w:val="single"/>
          <w:lang w:eastAsia="x-none"/>
        </w:rPr>
        <w:t xml:space="preserve">Zakres prac obejmuje obsługę </w:t>
      </w:r>
      <w:r w:rsidRPr="0094002B">
        <w:rPr>
          <w:sz w:val="24"/>
          <w:szCs w:val="24"/>
          <w:u w:val="single"/>
          <w:lang w:val="x-none" w:eastAsia="x-none"/>
        </w:rPr>
        <w:t xml:space="preserve">centralnego ogrzewania w tym węzłów, urządzeń </w:t>
      </w:r>
      <w:r w:rsidRPr="0094002B">
        <w:rPr>
          <w:sz w:val="24"/>
          <w:szCs w:val="24"/>
          <w:u w:val="single"/>
          <w:lang w:eastAsia="x-none"/>
        </w:rPr>
        <w:br/>
      </w:r>
      <w:r w:rsidRPr="0094002B">
        <w:rPr>
          <w:sz w:val="24"/>
          <w:szCs w:val="24"/>
          <w:u w:val="single"/>
          <w:lang w:val="x-none" w:eastAsia="x-none"/>
        </w:rPr>
        <w:t>i instalacji cieplnych oraz ciepłej wody użytkowej</w:t>
      </w:r>
      <w:r w:rsidRPr="0094002B">
        <w:rPr>
          <w:sz w:val="24"/>
          <w:szCs w:val="24"/>
          <w:u w:val="single"/>
          <w:lang w:eastAsia="x-none"/>
        </w:rPr>
        <w:t>, tj.:</w:t>
      </w:r>
    </w:p>
    <w:p w14:paraId="7476861B" w14:textId="77777777" w:rsidR="0094002B" w:rsidRPr="0094002B" w:rsidRDefault="0094002B" w:rsidP="0094002B">
      <w:pPr>
        <w:spacing w:line="276" w:lineRule="auto"/>
        <w:jc w:val="both"/>
        <w:textAlignment w:val="baseline"/>
        <w:rPr>
          <w:b/>
          <w:i/>
          <w:sz w:val="24"/>
          <w:szCs w:val="24"/>
          <w:u w:val="single"/>
          <w:lang w:val="x-none" w:eastAsia="x-none"/>
        </w:rPr>
      </w:pPr>
    </w:p>
    <w:p w14:paraId="0203C016" w14:textId="77777777" w:rsidR="0094002B" w:rsidRPr="0094002B" w:rsidRDefault="0094002B" w:rsidP="0094002B">
      <w:pPr>
        <w:widowControl w:val="0"/>
        <w:numPr>
          <w:ilvl w:val="0"/>
          <w:numId w:val="110"/>
        </w:numPr>
        <w:adjustRightInd w:val="0"/>
        <w:spacing w:line="276" w:lineRule="auto"/>
        <w:ind w:left="680" w:hanging="294"/>
        <w:jc w:val="both"/>
        <w:textAlignment w:val="baseline"/>
        <w:rPr>
          <w:sz w:val="24"/>
          <w:szCs w:val="24"/>
        </w:rPr>
      </w:pPr>
      <w:r w:rsidRPr="0094002B">
        <w:rPr>
          <w:sz w:val="24"/>
          <w:szCs w:val="24"/>
        </w:rPr>
        <w:t>wymiennikownie kompleksu administracyjnego poz. 500 i 650, w tym:</w:t>
      </w:r>
    </w:p>
    <w:p w14:paraId="64ECAC49" w14:textId="77777777" w:rsidR="0094002B" w:rsidRPr="0094002B" w:rsidRDefault="0094002B" w:rsidP="0094002B">
      <w:pPr>
        <w:widowControl w:val="0"/>
        <w:numPr>
          <w:ilvl w:val="0"/>
          <w:numId w:val="111"/>
        </w:numPr>
        <w:adjustRightInd w:val="0"/>
        <w:spacing w:line="276" w:lineRule="auto"/>
        <w:ind w:left="993" w:hanging="284"/>
        <w:jc w:val="both"/>
        <w:textAlignment w:val="baseline"/>
        <w:rPr>
          <w:sz w:val="24"/>
          <w:szCs w:val="24"/>
        </w:rPr>
      </w:pPr>
      <w:r w:rsidRPr="0094002B">
        <w:rPr>
          <w:sz w:val="24"/>
          <w:szCs w:val="24"/>
        </w:rPr>
        <w:t>stacje wymienników c.o. wraz z armaturą i aparaturą,</w:t>
      </w:r>
    </w:p>
    <w:p w14:paraId="669A5160" w14:textId="77777777" w:rsidR="0094002B" w:rsidRPr="0094002B" w:rsidRDefault="0094002B" w:rsidP="0094002B">
      <w:pPr>
        <w:widowControl w:val="0"/>
        <w:numPr>
          <w:ilvl w:val="0"/>
          <w:numId w:val="111"/>
        </w:numPr>
        <w:adjustRightInd w:val="0"/>
        <w:spacing w:line="276" w:lineRule="auto"/>
        <w:ind w:left="993" w:hanging="284"/>
        <w:jc w:val="both"/>
        <w:textAlignment w:val="baseline"/>
        <w:rPr>
          <w:sz w:val="24"/>
          <w:szCs w:val="24"/>
        </w:rPr>
      </w:pPr>
      <w:r w:rsidRPr="0094002B">
        <w:rPr>
          <w:sz w:val="24"/>
          <w:szCs w:val="24"/>
        </w:rPr>
        <w:t>nagrzewnice dla potrzeb cechowni,</w:t>
      </w:r>
    </w:p>
    <w:p w14:paraId="4930AD16" w14:textId="77777777" w:rsidR="0094002B" w:rsidRPr="0094002B" w:rsidRDefault="0094002B" w:rsidP="0094002B">
      <w:pPr>
        <w:widowControl w:val="0"/>
        <w:numPr>
          <w:ilvl w:val="0"/>
          <w:numId w:val="110"/>
        </w:numPr>
        <w:adjustRightInd w:val="0"/>
        <w:spacing w:line="276" w:lineRule="auto"/>
        <w:ind w:hanging="294"/>
        <w:jc w:val="both"/>
        <w:textAlignment w:val="baseline"/>
        <w:rPr>
          <w:sz w:val="24"/>
          <w:szCs w:val="24"/>
        </w:rPr>
      </w:pPr>
      <w:r w:rsidRPr="0094002B">
        <w:rPr>
          <w:sz w:val="24"/>
          <w:szCs w:val="24"/>
        </w:rPr>
        <w:t>wymiennikownię zblokowanego obiektu Stacji Ratownictwa Górniczego i Straży Pożarnej,</w:t>
      </w:r>
    </w:p>
    <w:p w14:paraId="6B6CFD55" w14:textId="77777777" w:rsidR="0094002B" w:rsidRPr="0094002B" w:rsidRDefault="0094002B" w:rsidP="0094002B">
      <w:pPr>
        <w:widowControl w:val="0"/>
        <w:numPr>
          <w:ilvl w:val="0"/>
          <w:numId w:val="110"/>
        </w:numPr>
        <w:adjustRightInd w:val="0"/>
        <w:spacing w:line="276" w:lineRule="auto"/>
        <w:ind w:hanging="294"/>
        <w:jc w:val="both"/>
        <w:textAlignment w:val="baseline"/>
        <w:rPr>
          <w:sz w:val="24"/>
          <w:szCs w:val="24"/>
        </w:rPr>
      </w:pPr>
      <w:r w:rsidRPr="0094002B">
        <w:rPr>
          <w:sz w:val="24"/>
          <w:szCs w:val="24"/>
        </w:rPr>
        <w:t>wymiennikownię w budynku laboratorium,</w:t>
      </w:r>
    </w:p>
    <w:p w14:paraId="4F3F85A3" w14:textId="77777777" w:rsidR="0094002B" w:rsidRPr="0094002B" w:rsidRDefault="0094002B" w:rsidP="0094002B">
      <w:pPr>
        <w:widowControl w:val="0"/>
        <w:numPr>
          <w:ilvl w:val="0"/>
          <w:numId w:val="110"/>
        </w:numPr>
        <w:adjustRightInd w:val="0"/>
        <w:spacing w:line="276" w:lineRule="auto"/>
        <w:ind w:hanging="294"/>
        <w:jc w:val="both"/>
        <w:textAlignment w:val="baseline"/>
        <w:rPr>
          <w:sz w:val="24"/>
          <w:szCs w:val="24"/>
        </w:rPr>
      </w:pPr>
      <w:r w:rsidRPr="0094002B">
        <w:rPr>
          <w:sz w:val="24"/>
          <w:szCs w:val="24"/>
        </w:rPr>
        <w:t>wymiennikownię w punkcie opatrunkowym,</w:t>
      </w:r>
    </w:p>
    <w:p w14:paraId="52F69D73" w14:textId="77777777" w:rsidR="0094002B" w:rsidRPr="0094002B" w:rsidRDefault="0094002B" w:rsidP="0094002B">
      <w:pPr>
        <w:widowControl w:val="0"/>
        <w:numPr>
          <w:ilvl w:val="0"/>
          <w:numId w:val="110"/>
        </w:numPr>
        <w:adjustRightInd w:val="0"/>
        <w:spacing w:line="276" w:lineRule="auto"/>
        <w:ind w:hanging="294"/>
        <w:jc w:val="both"/>
        <w:textAlignment w:val="baseline"/>
        <w:rPr>
          <w:sz w:val="24"/>
          <w:szCs w:val="24"/>
        </w:rPr>
      </w:pPr>
      <w:r w:rsidRPr="0094002B">
        <w:rPr>
          <w:sz w:val="24"/>
          <w:szCs w:val="24"/>
        </w:rPr>
        <w:t>węzły cieplne wraz z armaturą i aparaturą dla zasilania:</w:t>
      </w:r>
    </w:p>
    <w:p w14:paraId="5A031972" w14:textId="77777777" w:rsidR="0094002B" w:rsidRPr="0094002B" w:rsidRDefault="0094002B" w:rsidP="0094002B">
      <w:pPr>
        <w:widowControl w:val="0"/>
        <w:numPr>
          <w:ilvl w:val="0"/>
          <w:numId w:val="112"/>
        </w:numPr>
        <w:adjustRightInd w:val="0"/>
        <w:spacing w:line="276" w:lineRule="auto"/>
        <w:ind w:left="993" w:hanging="284"/>
        <w:jc w:val="both"/>
        <w:textAlignment w:val="baseline"/>
        <w:rPr>
          <w:sz w:val="24"/>
          <w:szCs w:val="24"/>
        </w:rPr>
      </w:pPr>
      <w:r w:rsidRPr="0094002B">
        <w:rPr>
          <w:sz w:val="24"/>
          <w:szCs w:val="24"/>
        </w:rPr>
        <w:t xml:space="preserve"> nagrzewnic szybowych szybów nr I </w:t>
      </w:r>
      <w:proofErr w:type="spellStart"/>
      <w:r w:rsidRPr="0094002B">
        <w:rPr>
          <w:sz w:val="24"/>
          <w:szCs w:val="24"/>
        </w:rPr>
        <w:t>i</w:t>
      </w:r>
      <w:proofErr w:type="spellEnd"/>
      <w:r w:rsidRPr="0094002B">
        <w:rPr>
          <w:sz w:val="24"/>
          <w:szCs w:val="24"/>
        </w:rPr>
        <w:t xml:space="preserve"> II,</w:t>
      </w:r>
    </w:p>
    <w:p w14:paraId="43F40DFE" w14:textId="77777777" w:rsidR="0094002B" w:rsidRPr="0094002B" w:rsidRDefault="0094002B" w:rsidP="0094002B">
      <w:pPr>
        <w:widowControl w:val="0"/>
        <w:numPr>
          <w:ilvl w:val="0"/>
          <w:numId w:val="112"/>
        </w:numPr>
        <w:adjustRightInd w:val="0"/>
        <w:spacing w:line="276" w:lineRule="auto"/>
        <w:ind w:left="993" w:hanging="284"/>
        <w:jc w:val="both"/>
        <w:textAlignment w:val="baseline"/>
        <w:rPr>
          <w:sz w:val="24"/>
          <w:szCs w:val="24"/>
        </w:rPr>
      </w:pPr>
      <w:r w:rsidRPr="0094002B">
        <w:rPr>
          <w:sz w:val="24"/>
          <w:szCs w:val="24"/>
        </w:rPr>
        <w:t>bojlerów wody kąpielowej,</w:t>
      </w:r>
    </w:p>
    <w:p w14:paraId="04C9B27A" w14:textId="77777777" w:rsidR="0094002B" w:rsidRPr="0094002B" w:rsidRDefault="0094002B" w:rsidP="0094002B">
      <w:pPr>
        <w:widowControl w:val="0"/>
        <w:numPr>
          <w:ilvl w:val="0"/>
          <w:numId w:val="112"/>
        </w:numPr>
        <w:adjustRightInd w:val="0"/>
        <w:spacing w:line="276" w:lineRule="auto"/>
        <w:ind w:left="993" w:hanging="284"/>
        <w:jc w:val="both"/>
        <w:textAlignment w:val="baseline"/>
        <w:rPr>
          <w:sz w:val="24"/>
          <w:szCs w:val="24"/>
        </w:rPr>
      </w:pPr>
      <w:r w:rsidRPr="0094002B">
        <w:rPr>
          <w:sz w:val="24"/>
          <w:szCs w:val="24"/>
        </w:rPr>
        <w:t xml:space="preserve">maszyn wyciągowych szybu nr I </w:t>
      </w:r>
      <w:proofErr w:type="spellStart"/>
      <w:r w:rsidRPr="0094002B">
        <w:rPr>
          <w:sz w:val="24"/>
          <w:szCs w:val="24"/>
        </w:rPr>
        <w:t>i</w:t>
      </w:r>
      <w:proofErr w:type="spellEnd"/>
      <w:r w:rsidRPr="0094002B">
        <w:rPr>
          <w:sz w:val="24"/>
          <w:szCs w:val="24"/>
        </w:rPr>
        <w:t xml:space="preserve"> III,</w:t>
      </w:r>
    </w:p>
    <w:p w14:paraId="48D0A6B2" w14:textId="77777777" w:rsidR="0094002B" w:rsidRPr="0094002B" w:rsidRDefault="0094002B" w:rsidP="0094002B">
      <w:pPr>
        <w:widowControl w:val="0"/>
        <w:numPr>
          <w:ilvl w:val="0"/>
          <w:numId w:val="112"/>
        </w:numPr>
        <w:adjustRightInd w:val="0"/>
        <w:spacing w:line="276" w:lineRule="auto"/>
        <w:ind w:left="993" w:hanging="284"/>
        <w:jc w:val="both"/>
        <w:textAlignment w:val="baseline"/>
        <w:rPr>
          <w:sz w:val="24"/>
          <w:szCs w:val="24"/>
        </w:rPr>
      </w:pPr>
      <w:r w:rsidRPr="0094002B">
        <w:rPr>
          <w:sz w:val="24"/>
          <w:szCs w:val="24"/>
        </w:rPr>
        <w:t>zajezdni lokomotyw, nastawni kolejowych i stacji paliw,</w:t>
      </w:r>
    </w:p>
    <w:p w14:paraId="0797D33C" w14:textId="77777777" w:rsidR="0094002B" w:rsidRPr="0094002B" w:rsidRDefault="0094002B" w:rsidP="0094002B">
      <w:pPr>
        <w:widowControl w:val="0"/>
        <w:numPr>
          <w:ilvl w:val="0"/>
          <w:numId w:val="112"/>
        </w:numPr>
        <w:adjustRightInd w:val="0"/>
        <w:spacing w:line="276" w:lineRule="auto"/>
        <w:ind w:left="993" w:hanging="284"/>
        <w:jc w:val="both"/>
        <w:textAlignment w:val="baseline"/>
        <w:rPr>
          <w:sz w:val="24"/>
          <w:szCs w:val="24"/>
        </w:rPr>
      </w:pPr>
      <w:r w:rsidRPr="0094002B">
        <w:rPr>
          <w:sz w:val="24"/>
          <w:szCs w:val="24"/>
        </w:rPr>
        <w:t>pomostów komunikacyjnych do szybu nr I,</w:t>
      </w:r>
    </w:p>
    <w:p w14:paraId="668F4CBB" w14:textId="77777777" w:rsidR="0094002B" w:rsidRPr="0094002B" w:rsidRDefault="0094002B" w:rsidP="0094002B">
      <w:pPr>
        <w:widowControl w:val="0"/>
        <w:numPr>
          <w:ilvl w:val="0"/>
          <w:numId w:val="112"/>
        </w:numPr>
        <w:adjustRightInd w:val="0"/>
        <w:spacing w:line="276" w:lineRule="auto"/>
        <w:ind w:left="993" w:hanging="284"/>
        <w:jc w:val="both"/>
        <w:textAlignment w:val="baseline"/>
        <w:rPr>
          <w:sz w:val="24"/>
          <w:szCs w:val="24"/>
        </w:rPr>
      </w:pPr>
      <w:r w:rsidRPr="0094002B">
        <w:rPr>
          <w:sz w:val="24"/>
          <w:szCs w:val="24"/>
        </w:rPr>
        <w:t>lampowni poz. 650,</w:t>
      </w:r>
    </w:p>
    <w:p w14:paraId="227F9B05" w14:textId="77777777" w:rsidR="0094002B" w:rsidRPr="0094002B" w:rsidRDefault="0094002B" w:rsidP="0094002B">
      <w:pPr>
        <w:widowControl w:val="0"/>
        <w:numPr>
          <w:ilvl w:val="0"/>
          <w:numId w:val="112"/>
        </w:numPr>
        <w:adjustRightInd w:val="0"/>
        <w:spacing w:line="276" w:lineRule="auto"/>
        <w:ind w:left="993" w:hanging="284"/>
        <w:jc w:val="both"/>
        <w:textAlignment w:val="baseline"/>
        <w:rPr>
          <w:sz w:val="24"/>
          <w:szCs w:val="24"/>
        </w:rPr>
      </w:pPr>
      <w:r w:rsidRPr="0094002B">
        <w:rPr>
          <w:sz w:val="24"/>
          <w:szCs w:val="24"/>
        </w:rPr>
        <w:t>budynku biura sprzedaży i marketingu,</w:t>
      </w:r>
    </w:p>
    <w:p w14:paraId="146AD6AD" w14:textId="77777777" w:rsidR="0094002B" w:rsidRPr="0094002B" w:rsidRDefault="0094002B" w:rsidP="0094002B">
      <w:pPr>
        <w:widowControl w:val="0"/>
        <w:numPr>
          <w:ilvl w:val="0"/>
          <w:numId w:val="112"/>
        </w:numPr>
        <w:adjustRightInd w:val="0"/>
        <w:spacing w:line="276" w:lineRule="auto"/>
        <w:ind w:left="993" w:hanging="284"/>
        <w:jc w:val="both"/>
        <w:textAlignment w:val="baseline"/>
        <w:rPr>
          <w:sz w:val="24"/>
          <w:szCs w:val="24"/>
        </w:rPr>
      </w:pPr>
      <w:r w:rsidRPr="0094002B">
        <w:rPr>
          <w:sz w:val="24"/>
          <w:szCs w:val="24"/>
        </w:rPr>
        <w:t>budynków i pomostów ZPMW i ZWM,</w:t>
      </w:r>
    </w:p>
    <w:p w14:paraId="61BA65BD" w14:textId="77777777" w:rsidR="0094002B" w:rsidRPr="0094002B" w:rsidRDefault="0094002B" w:rsidP="0094002B">
      <w:pPr>
        <w:widowControl w:val="0"/>
        <w:numPr>
          <w:ilvl w:val="0"/>
          <w:numId w:val="112"/>
        </w:numPr>
        <w:adjustRightInd w:val="0"/>
        <w:spacing w:line="276" w:lineRule="auto"/>
        <w:ind w:left="993" w:hanging="284"/>
        <w:jc w:val="both"/>
        <w:textAlignment w:val="baseline"/>
        <w:rPr>
          <w:sz w:val="24"/>
          <w:szCs w:val="24"/>
        </w:rPr>
      </w:pPr>
      <w:r w:rsidRPr="0094002B">
        <w:rPr>
          <w:sz w:val="24"/>
          <w:szCs w:val="24"/>
        </w:rPr>
        <w:t>zespołu budynków pomiędzy bramą nr 1 i 3 (obok placu autobusowego).</w:t>
      </w:r>
    </w:p>
    <w:p w14:paraId="46DDFB05" w14:textId="77777777" w:rsidR="0094002B" w:rsidRPr="0094002B" w:rsidRDefault="0094002B" w:rsidP="0094002B">
      <w:pPr>
        <w:widowControl w:val="0"/>
        <w:numPr>
          <w:ilvl w:val="0"/>
          <w:numId w:val="110"/>
        </w:numPr>
        <w:adjustRightInd w:val="0"/>
        <w:spacing w:line="276" w:lineRule="auto"/>
        <w:ind w:hanging="294"/>
        <w:jc w:val="both"/>
        <w:textAlignment w:val="baseline"/>
        <w:rPr>
          <w:sz w:val="24"/>
          <w:szCs w:val="24"/>
        </w:rPr>
      </w:pPr>
      <w:r w:rsidRPr="0094002B">
        <w:rPr>
          <w:sz w:val="24"/>
          <w:szCs w:val="24"/>
        </w:rPr>
        <w:t>instalacje grzewcze w:</w:t>
      </w:r>
    </w:p>
    <w:p w14:paraId="4CF3D638" w14:textId="77777777" w:rsidR="0094002B" w:rsidRPr="0094002B" w:rsidRDefault="0094002B" w:rsidP="0094002B">
      <w:pPr>
        <w:widowControl w:val="0"/>
        <w:numPr>
          <w:ilvl w:val="5"/>
          <w:numId w:val="113"/>
        </w:numPr>
        <w:tabs>
          <w:tab w:val="left" w:pos="993"/>
        </w:tabs>
        <w:adjustRightInd w:val="0"/>
        <w:spacing w:line="276" w:lineRule="auto"/>
        <w:ind w:hanging="4471"/>
        <w:jc w:val="both"/>
        <w:textAlignment w:val="baseline"/>
        <w:rPr>
          <w:sz w:val="24"/>
          <w:szCs w:val="24"/>
        </w:rPr>
      </w:pPr>
      <w:r w:rsidRPr="0094002B">
        <w:rPr>
          <w:sz w:val="24"/>
          <w:szCs w:val="24"/>
        </w:rPr>
        <w:t>budynkach łaźni górniczych (w tym bojlery wody kąpielowej),</w:t>
      </w:r>
    </w:p>
    <w:p w14:paraId="416DEF4C" w14:textId="77777777" w:rsidR="0094002B" w:rsidRPr="0094002B" w:rsidRDefault="0094002B" w:rsidP="0094002B">
      <w:pPr>
        <w:widowControl w:val="0"/>
        <w:numPr>
          <w:ilvl w:val="5"/>
          <w:numId w:val="113"/>
        </w:numPr>
        <w:tabs>
          <w:tab w:val="left" w:pos="993"/>
        </w:tabs>
        <w:adjustRightInd w:val="0"/>
        <w:spacing w:line="276" w:lineRule="auto"/>
        <w:ind w:hanging="4471"/>
        <w:jc w:val="both"/>
        <w:textAlignment w:val="baseline"/>
        <w:rPr>
          <w:sz w:val="24"/>
          <w:szCs w:val="24"/>
        </w:rPr>
      </w:pPr>
      <w:r w:rsidRPr="0094002B">
        <w:rPr>
          <w:sz w:val="24"/>
          <w:szCs w:val="24"/>
        </w:rPr>
        <w:t>zblokowanym obiekcie Straży Pożarnej i Stacji Ratownictwa Górniczego,</w:t>
      </w:r>
    </w:p>
    <w:p w14:paraId="3181FEFE" w14:textId="77777777" w:rsidR="0094002B" w:rsidRPr="0094002B" w:rsidRDefault="0094002B" w:rsidP="0094002B">
      <w:pPr>
        <w:widowControl w:val="0"/>
        <w:numPr>
          <w:ilvl w:val="5"/>
          <w:numId w:val="113"/>
        </w:numPr>
        <w:tabs>
          <w:tab w:val="left" w:pos="993"/>
        </w:tabs>
        <w:adjustRightInd w:val="0"/>
        <w:spacing w:line="276" w:lineRule="auto"/>
        <w:ind w:hanging="4471"/>
        <w:jc w:val="both"/>
        <w:textAlignment w:val="baseline"/>
        <w:rPr>
          <w:sz w:val="24"/>
          <w:szCs w:val="24"/>
        </w:rPr>
      </w:pPr>
      <w:r w:rsidRPr="0094002B">
        <w:rPr>
          <w:sz w:val="24"/>
          <w:szCs w:val="24"/>
        </w:rPr>
        <w:t>kompleksie administracyjnym poz. 500 i 650,</w:t>
      </w:r>
    </w:p>
    <w:p w14:paraId="63201B95" w14:textId="77777777" w:rsidR="0094002B" w:rsidRPr="0094002B" w:rsidRDefault="0094002B" w:rsidP="0094002B">
      <w:pPr>
        <w:widowControl w:val="0"/>
        <w:numPr>
          <w:ilvl w:val="5"/>
          <w:numId w:val="113"/>
        </w:numPr>
        <w:tabs>
          <w:tab w:val="left" w:pos="993"/>
        </w:tabs>
        <w:adjustRightInd w:val="0"/>
        <w:spacing w:line="276" w:lineRule="auto"/>
        <w:ind w:hanging="4471"/>
        <w:jc w:val="both"/>
        <w:textAlignment w:val="baseline"/>
        <w:rPr>
          <w:sz w:val="24"/>
          <w:szCs w:val="24"/>
        </w:rPr>
      </w:pPr>
      <w:r w:rsidRPr="0094002B">
        <w:rPr>
          <w:sz w:val="24"/>
          <w:szCs w:val="24"/>
        </w:rPr>
        <w:t>halach warsztatowo - magazynowych,</w:t>
      </w:r>
    </w:p>
    <w:p w14:paraId="61CEFDA4" w14:textId="77777777" w:rsidR="0094002B" w:rsidRPr="0094002B" w:rsidRDefault="0094002B" w:rsidP="0094002B">
      <w:pPr>
        <w:widowControl w:val="0"/>
        <w:numPr>
          <w:ilvl w:val="5"/>
          <w:numId w:val="113"/>
        </w:numPr>
        <w:tabs>
          <w:tab w:val="left" w:pos="993"/>
        </w:tabs>
        <w:adjustRightInd w:val="0"/>
        <w:spacing w:line="276" w:lineRule="auto"/>
        <w:ind w:hanging="4471"/>
        <w:jc w:val="both"/>
        <w:textAlignment w:val="baseline"/>
        <w:rPr>
          <w:sz w:val="24"/>
          <w:szCs w:val="24"/>
        </w:rPr>
      </w:pPr>
      <w:r w:rsidRPr="0094002B">
        <w:rPr>
          <w:sz w:val="24"/>
          <w:szCs w:val="24"/>
        </w:rPr>
        <w:t>budynkach: lokomotywowni, nastawni kolejowych PSA i PSB oraz stacji paliw,</w:t>
      </w:r>
    </w:p>
    <w:p w14:paraId="5CE5669A" w14:textId="77777777" w:rsidR="0094002B" w:rsidRPr="0094002B" w:rsidRDefault="0094002B" w:rsidP="0094002B">
      <w:pPr>
        <w:widowControl w:val="0"/>
        <w:numPr>
          <w:ilvl w:val="5"/>
          <w:numId w:val="113"/>
        </w:numPr>
        <w:tabs>
          <w:tab w:val="left" w:pos="993"/>
        </w:tabs>
        <w:adjustRightInd w:val="0"/>
        <w:spacing w:line="276" w:lineRule="auto"/>
        <w:ind w:hanging="4471"/>
        <w:jc w:val="both"/>
        <w:textAlignment w:val="baseline"/>
        <w:rPr>
          <w:sz w:val="24"/>
          <w:szCs w:val="24"/>
        </w:rPr>
      </w:pPr>
      <w:r w:rsidRPr="0094002B">
        <w:rPr>
          <w:sz w:val="24"/>
          <w:szCs w:val="24"/>
        </w:rPr>
        <w:t>budynkach maszyn wyciągowych szybów nr I, II i III,</w:t>
      </w:r>
    </w:p>
    <w:p w14:paraId="679DFC9B" w14:textId="77777777" w:rsidR="0094002B" w:rsidRPr="0094002B" w:rsidRDefault="0094002B" w:rsidP="0094002B">
      <w:pPr>
        <w:widowControl w:val="0"/>
        <w:numPr>
          <w:ilvl w:val="5"/>
          <w:numId w:val="113"/>
        </w:numPr>
        <w:tabs>
          <w:tab w:val="left" w:pos="993"/>
        </w:tabs>
        <w:adjustRightInd w:val="0"/>
        <w:spacing w:line="276" w:lineRule="auto"/>
        <w:ind w:hanging="4471"/>
        <w:jc w:val="both"/>
        <w:textAlignment w:val="baseline"/>
        <w:rPr>
          <w:sz w:val="24"/>
          <w:szCs w:val="24"/>
        </w:rPr>
      </w:pPr>
      <w:r w:rsidRPr="0094002B">
        <w:rPr>
          <w:sz w:val="24"/>
          <w:szCs w:val="24"/>
        </w:rPr>
        <w:t xml:space="preserve"> miejscach zabudowy nagrzewnic szybowych  szybu nr I </w:t>
      </w:r>
      <w:proofErr w:type="spellStart"/>
      <w:r w:rsidRPr="0094002B">
        <w:rPr>
          <w:sz w:val="24"/>
          <w:szCs w:val="24"/>
        </w:rPr>
        <w:t>i</w:t>
      </w:r>
      <w:proofErr w:type="spellEnd"/>
      <w:r w:rsidRPr="0094002B">
        <w:rPr>
          <w:sz w:val="24"/>
          <w:szCs w:val="24"/>
        </w:rPr>
        <w:t xml:space="preserve"> II,</w:t>
      </w:r>
    </w:p>
    <w:p w14:paraId="32F0BE45" w14:textId="77777777" w:rsidR="0094002B" w:rsidRPr="0094002B" w:rsidRDefault="0094002B" w:rsidP="0094002B">
      <w:pPr>
        <w:widowControl w:val="0"/>
        <w:numPr>
          <w:ilvl w:val="5"/>
          <w:numId w:val="113"/>
        </w:numPr>
        <w:tabs>
          <w:tab w:val="left" w:pos="993"/>
        </w:tabs>
        <w:adjustRightInd w:val="0"/>
        <w:spacing w:line="276" w:lineRule="auto"/>
        <w:ind w:hanging="4471"/>
        <w:jc w:val="both"/>
        <w:textAlignment w:val="baseline"/>
        <w:rPr>
          <w:sz w:val="24"/>
          <w:szCs w:val="24"/>
        </w:rPr>
      </w:pPr>
      <w:r w:rsidRPr="0094002B">
        <w:rPr>
          <w:sz w:val="24"/>
          <w:szCs w:val="24"/>
        </w:rPr>
        <w:t>budynkach i pomostach ZPMW i ZWM,</w:t>
      </w:r>
    </w:p>
    <w:p w14:paraId="58C02F7D" w14:textId="77777777" w:rsidR="0094002B" w:rsidRPr="0094002B" w:rsidRDefault="0094002B" w:rsidP="0094002B">
      <w:pPr>
        <w:widowControl w:val="0"/>
        <w:numPr>
          <w:ilvl w:val="5"/>
          <w:numId w:val="113"/>
        </w:numPr>
        <w:tabs>
          <w:tab w:val="left" w:pos="993"/>
        </w:tabs>
        <w:adjustRightInd w:val="0"/>
        <w:spacing w:line="276" w:lineRule="auto"/>
        <w:ind w:hanging="4471"/>
        <w:jc w:val="both"/>
        <w:textAlignment w:val="baseline"/>
        <w:rPr>
          <w:sz w:val="24"/>
          <w:szCs w:val="24"/>
        </w:rPr>
      </w:pPr>
      <w:r w:rsidRPr="0094002B">
        <w:rPr>
          <w:sz w:val="24"/>
          <w:szCs w:val="24"/>
        </w:rPr>
        <w:t>laboratorium przemysłowym,</w:t>
      </w:r>
    </w:p>
    <w:p w14:paraId="5FEAA0C1" w14:textId="77777777" w:rsidR="0094002B" w:rsidRPr="0094002B" w:rsidRDefault="0094002B" w:rsidP="0094002B">
      <w:pPr>
        <w:widowControl w:val="0"/>
        <w:numPr>
          <w:ilvl w:val="5"/>
          <w:numId w:val="113"/>
        </w:numPr>
        <w:tabs>
          <w:tab w:val="left" w:pos="993"/>
        </w:tabs>
        <w:adjustRightInd w:val="0"/>
        <w:spacing w:line="276" w:lineRule="auto"/>
        <w:ind w:hanging="4471"/>
        <w:jc w:val="both"/>
        <w:textAlignment w:val="baseline"/>
        <w:rPr>
          <w:sz w:val="24"/>
          <w:szCs w:val="24"/>
        </w:rPr>
      </w:pPr>
      <w:r w:rsidRPr="0094002B">
        <w:rPr>
          <w:sz w:val="24"/>
          <w:szCs w:val="24"/>
        </w:rPr>
        <w:t>budynku punktu opatrunkowego,</w:t>
      </w:r>
    </w:p>
    <w:p w14:paraId="4725FDDB" w14:textId="77777777" w:rsidR="0094002B" w:rsidRPr="0094002B" w:rsidRDefault="0094002B" w:rsidP="0094002B">
      <w:pPr>
        <w:widowControl w:val="0"/>
        <w:numPr>
          <w:ilvl w:val="5"/>
          <w:numId w:val="113"/>
        </w:numPr>
        <w:tabs>
          <w:tab w:val="left" w:pos="993"/>
        </w:tabs>
        <w:adjustRightInd w:val="0"/>
        <w:spacing w:line="276" w:lineRule="auto"/>
        <w:ind w:hanging="4471"/>
        <w:jc w:val="both"/>
        <w:textAlignment w:val="baseline"/>
        <w:rPr>
          <w:sz w:val="24"/>
          <w:szCs w:val="24"/>
        </w:rPr>
      </w:pPr>
      <w:r w:rsidRPr="0094002B">
        <w:rPr>
          <w:sz w:val="24"/>
          <w:szCs w:val="24"/>
        </w:rPr>
        <w:t>zespole budynków pomiędzy bramą nr 1 i 3 (obok placu autobusowego).</w:t>
      </w:r>
    </w:p>
    <w:p w14:paraId="17888A0F" w14:textId="77777777" w:rsidR="0094002B" w:rsidRPr="0094002B" w:rsidRDefault="0094002B" w:rsidP="0094002B">
      <w:pPr>
        <w:widowControl w:val="0"/>
        <w:numPr>
          <w:ilvl w:val="5"/>
          <w:numId w:val="113"/>
        </w:numPr>
        <w:tabs>
          <w:tab w:val="left" w:pos="993"/>
        </w:tabs>
        <w:adjustRightInd w:val="0"/>
        <w:spacing w:line="276" w:lineRule="auto"/>
        <w:ind w:left="5183" w:hanging="4474"/>
        <w:jc w:val="both"/>
        <w:textAlignment w:val="baseline"/>
        <w:rPr>
          <w:color w:val="FF0000"/>
          <w:sz w:val="24"/>
          <w:szCs w:val="24"/>
        </w:rPr>
      </w:pPr>
      <w:r w:rsidRPr="0094002B">
        <w:rPr>
          <w:sz w:val="24"/>
          <w:szCs w:val="24"/>
        </w:rPr>
        <w:lastRenderedPageBreak/>
        <w:t>inne wg potrzeb Zamawiającego na terenie KWK Piast-Ziemowit Ruch Piast.</w:t>
      </w:r>
    </w:p>
    <w:p w14:paraId="6C253092" w14:textId="77777777" w:rsidR="0094002B" w:rsidRPr="0094002B" w:rsidRDefault="0094002B" w:rsidP="0094002B">
      <w:pPr>
        <w:tabs>
          <w:tab w:val="left" w:pos="993"/>
        </w:tabs>
        <w:spacing w:line="276" w:lineRule="auto"/>
        <w:jc w:val="both"/>
        <w:rPr>
          <w:sz w:val="24"/>
          <w:szCs w:val="24"/>
        </w:rPr>
      </w:pPr>
    </w:p>
    <w:p w14:paraId="69C54A0C" w14:textId="77777777" w:rsidR="0094002B" w:rsidRPr="0094002B" w:rsidRDefault="0094002B" w:rsidP="0094002B">
      <w:pPr>
        <w:widowControl w:val="0"/>
        <w:numPr>
          <w:ilvl w:val="0"/>
          <w:numId w:val="109"/>
        </w:numPr>
        <w:adjustRightInd w:val="0"/>
        <w:spacing w:line="276" w:lineRule="auto"/>
        <w:ind w:hanging="294"/>
        <w:jc w:val="both"/>
        <w:textAlignment w:val="baseline"/>
        <w:rPr>
          <w:sz w:val="24"/>
          <w:szCs w:val="24"/>
          <w:u w:val="single"/>
          <w:lang w:val="x-none" w:eastAsia="x-none"/>
        </w:rPr>
      </w:pPr>
      <w:r w:rsidRPr="0094002B">
        <w:rPr>
          <w:sz w:val="24"/>
          <w:szCs w:val="24"/>
          <w:u w:val="single"/>
          <w:lang w:val="x-none" w:eastAsia="x-none"/>
        </w:rPr>
        <w:t>Wykaz prac wchodzących w zakres obsługi instalacji grzewczych:</w:t>
      </w:r>
    </w:p>
    <w:p w14:paraId="50B695AF" w14:textId="77777777" w:rsidR="0094002B" w:rsidRPr="0094002B" w:rsidRDefault="0094002B" w:rsidP="0094002B">
      <w:pPr>
        <w:spacing w:line="276" w:lineRule="auto"/>
        <w:jc w:val="both"/>
        <w:textAlignment w:val="baseline"/>
        <w:rPr>
          <w:sz w:val="24"/>
          <w:szCs w:val="24"/>
          <w:u w:val="single"/>
          <w:lang w:val="x-none" w:eastAsia="x-none"/>
        </w:rPr>
      </w:pPr>
    </w:p>
    <w:p w14:paraId="079946ED" w14:textId="77777777" w:rsidR="0094002B" w:rsidRPr="0094002B" w:rsidRDefault="0094002B" w:rsidP="0094002B">
      <w:pPr>
        <w:widowControl w:val="0"/>
        <w:numPr>
          <w:ilvl w:val="0"/>
          <w:numId w:val="114"/>
        </w:numPr>
        <w:adjustRightInd w:val="0"/>
        <w:spacing w:line="276" w:lineRule="auto"/>
        <w:ind w:hanging="294"/>
        <w:jc w:val="both"/>
        <w:textAlignment w:val="baseline"/>
        <w:rPr>
          <w:sz w:val="24"/>
          <w:szCs w:val="24"/>
        </w:rPr>
      </w:pPr>
      <w:r w:rsidRPr="0094002B">
        <w:rPr>
          <w:sz w:val="24"/>
          <w:szCs w:val="24"/>
        </w:rPr>
        <w:t>Uzupełnianie ubytków nośnika w instalacjach grzewczych.</w:t>
      </w:r>
    </w:p>
    <w:p w14:paraId="1E42983D" w14:textId="77777777" w:rsidR="0094002B" w:rsidRPr="0094002B" w:rsidRDefault="0094002B" w:rsidP="0094002B">
      <w:pPr>
        <w:widowControl w:val="0"/>
        <w:numPr>
          <w:ilvl w:val="0"/>
          <w:numId w:val="114"/>
        </w:numPr>
        <w:adjustRightInd w:val="0"/>
        <w:spacing w:line="276" w:lineRule="auto"/>
        <w:ind w:hanging="294"/>
        <w:jc w:val="both"/>
        <w:textAlignment w:val="baseline"/>
        <w:rPr>
          <w:sz w:val="24"/>
          <w:szCs w:val="24"/>
        </w:rPr>
      </w:pPr>
      <w:r w:rsidRPr="0094002B">
        <w:rPr>
          <w:sz w:val="24"/>
          <w:szCs w:val="24"/>
        </w:rPr>
        <w:t xml:space="preserve">Regulacja parametrów czynnika grzewczego wg. Tabel regulacyjnych i wymogów </w:t>
      </w:r>
      <w:r w:rsidRPr="0094002B">
        <w:rPr>
          <w:sz w:val="24"/>
          <w:szCs w:val="24"/>
        </w:rPr>
        <w:br/>
        <w:t>w zakresie dopuszczalnego ciśnienia wody przegrzanej.</w:t>
      </w:r>
    </w:p>
    <w:p w14:paraId="7BD72117" w14:textId="77777777" w:rsidR="0094002B" w:rsidRPr="0094002B" w:rsidRDefault="0094002B" w:rsidP="0094002B">
      <w:pPr>
        <w:widowControl w:val="0"/>
        <w:numPr>
          <w:ilvl w:val="0"/>
          <w:numId w:val="114"/>
        </w:numPr>
        <w:adjustRightInd w:val="0"/>
        <w:spacing w:line="276" w:lineRule="auto"/>
        <w:ind w:hanging="294"/>
        <w:jc w:val="both"/>
        <w:textAlignment w:val="baseline"/>
        <w:rPr>
          <w:sz w:val="24"/>
          <w:szCs w:val="24"/>
        </w:rPr>
      </w:pPr>
      <w:r w:rsidRPr="0094002B">
        <w:rPr>
          <w:sz w:val="24"/>
          <w:szCs w:val="24"/>
        </w:rPr>
        <w:t>Odpowietrzanie i odmulanie instalacji c.o., (w tym grzejniki w budynku administracji).</w:t>
      </w:r>
    </w:p>
    <w:p w14:paraId="071D73C2" w14:textId="77777777" w:rsidR="0094002B" w:rsidRPr="0094002B" w:rsidRDefault="0094002B" w:rsidP="0094002B">
      <w:pPr>
        <w:widowControl w:val="0"/>
        <w:numPr>
          <w:ilvl w:val="0"/>
          <w:numId w:val="114"/>
        </w:numPr>
        <w:adjustRightInd w:val="0"/>
        <w:spacing w:line="276" w:lineRule="auto"/>
        <w:ind w:hanging="294"/>
        <w:jc w:val="both"/>
        <w:textAlignment w:val="baseline"/>
        <w:rPr>
          <w:sz w:val="24"/>
          <w:szCs w:val="24"/>
        </w:rPr>
      </w:pPr>
      <w:r w:rsidRPr="0094002B">
        <w:rPr>
          <w:sz w:val="24"/>
          <w:szCs w:val="24"/>
        </w:rPr>
        <w:t>Obsługa aparatury kontrolno-pomiarowej, regulacyjnej, sygnalizacyjnej, pomp, armatury i osprzętu wymiennikowni oraz węzłów cieplnych w wymienionych wyżej obiektach, wraz z czyszczeniem filtrów cząstek stałych.</w:t>
      </w:r>
    </w:p>
    <w:p w14:paraId="0FEE8B75" w14:textId="77777777" w:rsidR="0094002B" w:rsidRPr="0094002B" w:rsidRDefault="0094002B" w:rsidP="0094002B">
      <w:pPr>
        <w:widowControl w:val="0"/>
        <w:numPr>
          <w:ilvl w:val="0"/>
          <w:numId w:val="114"/>
        </w:numPr>
        <w:adjustRightInd w:val="0"/>
        <w:spacing w:line="276" w:lineRule="auto"/>
        <w:ind w:hanging="294"/>
        <w:jc w:val="both"/>
        <w:textAlignment w:val="baseline"/>
        <w:rPr>
          <w:sz w:val="24"/>
          <w:szCs w:val="24"/>
        </w:rPr>
      </w:pPr>
      <w:r w:rsidRPr="0094002B">
        <w:rPr>
          <w:sz w:val="24"/>
          <w:szCs w:val="24"/>
        </w:rPr>
        <w:t>Przygotowanie ciepłej wody kąpielowej dla potrzeb łaźni górniczych.</w:t>
      </w:r>
    </w:p>
    <w:p w14:paraId="4D68C0E6" w14:textId="77777777" w:rsidR="0094002B" w:rsidRPr="0094002B" w:rsidRDefault="0094002B" w:rsidP="0094002B">
      <w:pPr>
        <w:widowControl w:val="0"/>
        <w:numPr>
          <w:ilvl w:val="0"/>
          <w:numId w:val="114"/>
        </w:numPr>
        <w:adjustRightInd w:val="0"/>
        <w:spacing w:line="276" w:lineRule="auto"/>
        <w:ind w:hanging="294"/>
        <w:jc w:val="both"/>
        <w:textAlignment w:val="baseline"/>
        <w:rPr>
          <w:sz w:val="24"/>
          <w:szCs w:val="24"/>
        </w:rPr>
      </w:pPr>
      <w:r w:rsidRPr="0094002B">
        <w:rPr>
          <w:sz w:val="24"/>
          <w:szCs w:val="24"/>
        </w:rPr>
        <w:t xml:space="preserve">Obsługa </w:t>
      </w:r>
      <w:proofErr w:type="spellStart"/>
      <w:r w:rsidRPr="0094002B">
        <w:rPr>
          <w:sz w:val="24"/>
          <w:szCs w:val="24"/>
        </w:rPr>
        <w:t>bojlerowni</w:t>
      </w:r>
      <w:proofErr w:type="spellEnd"/>
      <w:r w:rsidRPr="0094002B">
        <w:rPr>
          <w:sz w:val="24"/>
          <w:szCs w:val="24"/>
        </w:rPr>
        <w:t xml:space="preserve"> poz. 500 i 650 w dniach roboczych od poniedziałku do soboty na zmianach A, B, C, w niedzielę i dni ustawowo wolne na zmianie A. Wykonawca zapewni na zmianach B i C w niedziele oraz dni ustawowo wolne od pracy dyżur telefoniczny na wypadek sytuacji awaryjnych, tym samym gotowość do podjęcia obsługi.</w:t>
      </w:r>
    </w:p>
    <w:p w14:paraId="46BD16A3" w14:textId="77777777" w:rsidR="0094002B" w:rsidRPr="0094002B" w:rsidRDefault="0094002B" w:rsidP="0094002B">
      <w:pPr>
        <w:widowControl w:val="0"/>
        <w:numPr>
          <w:ilvl w:val="0"/>
          <w:numId w:val="114"/>
        </w:numPr>
        <w:adjustRightInd w:val="0"/>
        <w:spacing w:line="276" w:lineRule="auto"/>
        <w:ind w:hanging="294"/>
        <w:jc w:val="both"/>
        <w:textAlignment w:val="baseline"/>
        <w:rPr>
          <w:sz w:val="24"/>
          <w:szCs w:val="24"/>
        </w:rPr>
      </w:pPr>
      <w:r w:rsidRPr="0094002B">
        <w:rPr>
          <w:sz w:val="24"/>
          <w:szCs w:val="24"/>
        </w:rPr>
        <w:t>Bieżąca ocena i zgłaszanie stanu technicznego obsługiwanych instalacji grzewczych oraz opracowanie zakresu planowanych prac remontowych koniecznych do wykonania przed następnym sezonem grzewczym - przy współudziale przedstawiciela Polskiej Grupy Górniczej S.A. Oddział KWK Piast-Ziemowit. Przeprowadzenie prób szczelności nagrzewnic szybowych.</w:t>
      </w:r>
    </w:p>
    <w:p w14:paraId="5F1A584F" w14:textId="77777777" w:rsidR="0094002B" w:rsidRPr="0094002B" w:rsidRDefault="0094002B" w:rsidP="0094002B">
      <w:pPr>
        <w:widowControl w:val="0"/>
        <w:numPr>
          <w:ilvl w:val="0"/>
          <w:numId w:val="114"/>
        </w:numPr>
        <w:adjustRightInd w:val="0"/>
        <w:spacing w:line="276" w:lineRule="auto"/>
        <w:ind w:hanging="294"/>
        <w:jc w:val="both"/>
        <w:textAlignment w:val="baseline"/>
        <w:rPr>
          <w:sz w:val="24"/>
          <w:szCs w:val="24"/>
        </w:rPr>
      </w:pPr>
      <w:r w:rsidRPr="0094002B">
        <w:rPr>
          <w:sz w:val="24"/>
          <w:szCs w:val="24"/>
        </w:rPr>
        <w:t xml:space="preserve">Stała obserwacja stanu technicznego urządzeń ciepłowniczych, sieci, instalacji, pomp, aparatury, urządzeń a. k. p., urządzeń zabezpieczających i regulacyjnych. </w:t>
      </w:r>
    </w:p>
    <w:p w14:paraId="10BABA86" w14:textId="77777777" w:rsidR="0094002B" w:rsidRPr="0094002B" w:rsidRDefault="0094002B" w:rsidP="0094002B">
      <w:pPr>
        <w:spacing w:line="276" w:lineRule="auto"/>
        <w:ind w:left="720"/>
        <w:jc w:val="both"/>
        <w:rPr>
          <w:sz w:val="24"/>
          <w:szCs w:val="24"/>
        </w:rPr>
      </w:pPr>
      <w:r w:rsidRPr="0094002B">
        <w:rPr>
          <w:sz w:val="24"/>
          <w:szCs w:val="24"/>
        </w:rPr>
        <w:t xml:space="preserve">Bieżąca konserwacja urządzeń cieplnych w tym: uszczelnianie, smarowanie aparatury, pomp, czyszczenie filtrów, itp. </w:t>
      </w:r>
    </w:p>
    <w:p w14:paraId="669268C4" w14:textId="77777777" w:rsidR="0094002B" w:rsidRPr="0094002B" w:rsidRDefault="0094002B" w:rsidP="0094002B">
      <w:pPr>
        <w:widowControl w:val="0"/>
        <w:numPr>
          <w:ilvl w:val="0"/>
          <w:numId w:val="114"/>
        </w:numPr>
        <w:adjustRightInd w:val="0"/>
        <w:spacing w:line="276" w:lineRule="auto"/>
        <w:contextualSpacing/>
        <w:jc w:val="both"/>
        <w:textAlignment w:val="baseline"/>
        <w:rPr>
          <w:sz w:val="24"/>
          <w:szCs w:val="24"/>
        </w:rPr>
      </w:pPr>
      <w:r w:rsidRPr="0094002B">
        <w:rPr>
          <w:sz w:val="24"/>
          <w:szCs w:val="24"/>
        </w:rPr>
        <w:t>Zabezpieczenie miejsc awarii c.o., poprzez spuszczenie wody z uszkodzonej instalacji, napełnianie instalacji wodą grzewczą, przeprowadzenie próby szczelności,                  odpowietrzenie instalacji i jej regulacja po usunięciu awarii.</w:t>
      </w:r>
    </w:p>
    <w:p w14:paraId="19CA08FD" w14:textId="77777777" w:rsidR="0094002B" w:rsidRPr="0094002B" w:rsidRDefault="0094002B" w:rsidP="0094002B">
      <w:pPr>
        <w:widowControl w:val="0"/>
        <w:numPr>
          <w:ilvl w:val="0"/>
          <w:numId w:val="114"/>
        </w:numPr>
        <w:adjustRightInd w:val="0"/>
        <w:spacing w:line="360" w:lineRule="atLeast"/>
        <w:contextualSpacing/>
        <w:jc w:val="both"/>
        <w:textAlignment w:val="baseline"/>
        <w:rPr>
          <w:sz w:val="24"/>
          <w:szCs w:val="24"/>
        </w:rPr>
      </w:pPr>
      <w:r w:rsidRPr="0094002B">
        <w:rPr>
          <w:sz w:val="24"/>
          <w:szCs w:val="24"/>
        </w:rPr>
        <w:t xml:space="preserve"> Monitorowanie efektywności pracy: Analiza wydajności instalacji grzewczej </w:t>
      </w:r>
      <w:r w:rsidRPr="0094002B">
        <w:rPr>
          <w:sz w:val="24"/>
          <w:szCs w:val="24"/>
        </w:rPr>
        <w:br/>
        <w:t xml:space="preserve"> i działania wymienników ciepła, w celu identyfikacji strat ciepła.</w:t>
      </w:r>
    </w:p>
    <w:p w14:paraId="76C786F5" w14:textId="77777777" w:rsidR="0094002B" w:rsidRPr="0094002B" w:rsidRDefault="0094002B" w:rsidP="0094002B">
      <w:pPr>
        <w:widowControl w:val="0"/>
        <w:numPr>
          <w:ilvl w:val="0"/>
          <w:numId w:val="114"/>
        </w:numPr>
        <w:adjustRightInd w:val="0"/>
        <w:spacing w:line="360" w:lineRule="atLeast"/>
        <w:contextualSpacing/>
        <w:jc w:val="both"/>
        <w:textAlignment w:val="baseline"/>
        <w:rPr>
          <w:rFonts w:eastAsia="Calibri"/>
          <w:sz w:val="24"/>
          <w:szCs w:val="24"/>
        </w:rPr>
      </w:pPr>
      <w:r w:rsidRPr="0094002B">
        <w:rPr>
          <w:rFonts w:eastAsia="Calibri"/>
          <w:sz w:val="24"/>
          <w:szCs w:val="24"/>
        </w:rPr>
        <w:t xml:space="preserve"> Kontrola parametrów pracy: Pomiar i regulacja przepływu ciepła.</w:t>
      </w:r>
    </w:p>
    <w:p w14:paraId="5F9155EB" w14:textId="77777777" w:rsidR="0094002B" w:rsidRPr="0094002B" w:rsidRDefault="0094002B" w:rsidP="0094002B">
      <w:pPr>
        <w:widowControl w:val="0"/>
        <w:numPr>
          <w:ilvl w:val="0"/>
          <w:numId w:val="114"/>
        </w:numPr>
        <w:adjustRightInd w:val="0"/>
        <w:spacing w:line="360" w:lineRule="atLeast"/>
        <w:contextualSpacing/>
        <w:jc w:val="both"/>
        <w:textAlignment w:val="baseline"/>
        <w:rPr>
          <w:sz w:val="24"/>
          <w:szCs w:val="24"/>
        </w:rPr>
      </w:pPr>
      <w:r w:rsidRPr="0094002B">
        <w:rPr>
          <w:sz w:val="24"/>
          <w:szCs w:val="24"/>
        </w:rPr>
        <w:t xml:space="preserve"> Regularne usuwanie osadów i kamienia w wymiennikach ciepła oraz filtrach.</w:t>
      </w:r>
    </w:p>
    <w:p w14:paraId="659A0E62" w14:textId="77777777" w:rsidR="0094002B" w:rsidRPr="0094002B" w:rsidRDefault="0094002B" w:rsidP="0094002B">
      <w:pPr>
        <w:widowControl w:val="0"/>
        <w:numPr>
          <w:ilvl w:val="0"/>
          <w:numId w:val="114"/>
        </w:numPr>
        <w:adjustRightInd w:val="0"/>
        <w:spacing w:line="360" w:lineRule="atLeast"/>
        <w:contextualSpacing/>
        <w:jc w:val="both"/>
        <w:textAlignment w:val="baseline"/>
        <w:rPr>
          <w:sz w:val="24"/>
          <w:szCs w:val="24"/>
        </w:rPr>
      </w:pPr>
      <w:r w:rsidRPr="0094002B">
        <w:rPr>
          <w:rFonts w:eastAsia="Calibri"/>
          <w:sz w:val="24"/>
          <w:szCs w:val="24"/>
        </w:rPr>
        <w:t xml:space="preserve"> Utrzymanie odpowiedniego ciśnienia i temperatury w obiegu grzewczym, zgodnie </w:t>
      </w:r>
      <w:r w:rsidRPr="0094002B">
        <w:rPr>
          <w:rFonts w:eastAsia="Calibri"/>
          <w:sz w:val="24"/>
          <w:szCs w:val="24"/>
        </w:rPr>
        <w:br/>
        <w:t xml:space="preserve"> z tabelami regulacyjnymi.</w:t>
      </w:r>
    </w:p>
    <w:p w14:paraId="6226A2A9" w14:textId="61BD6D7A" w:rsidR="0094002B" w:rsidRPr="0094002B" w:rsidRDefault="0094002B" w:rsidP="0094002B">
      <w:pPr>
        <w:widowControl w:val="0"/>
        <w:numPr>
          <w:ilvl w:val="0"/>
          <w:numId w:val="114"/>
        </w:numPr>
        <w:tabs>
          <w:tab w:val="left" w:pos="851"/>
        </w:tabs>
        <w:adjustRightInd w:val="0"/>
        <w:spacing w:line="360" w:lineRule="atLeast"/>
        <w:contextualSpacing/>
        <w:jc w:val="both"/>
        <w:textAlignment w:val="baseline"/>
        <w:rPr>
          <w:sz w:val="24"/>
          <w:szCs w:val="24"/>
        </w:rPr>
      </w:pPr>
      <w:r w:rsidRPr="0094002B">
        <w:rPr>
          <w:sz w:val="24"/>
          <w:szCs w:val="24"/>
        </w:rPr>
        <w:t xml:space="preserve"> Bieżące zgłaszanie i usuwanie nieszczelności, w tym poprzez zakładanie obejm    uszczelniających, a także wszelkich zagrożeń mogących wpłynąć na ciągłość </w:t>
      </w:r>
      <w:r w:rsidRPr="0094002B">
        <w:rPr>
          <w:sz w:val="24"/>
          <w:szCs w:val="24"/>
        </w:rPr>
        <w:br/>
        <w:t xml:space="preserve">i  bezpieczeństwo dostaw ciepła c.o. Obejmuje to regularne monitorowanie sytuacji, które mogą prowadzić do problemów, takich jak awarie sieci ciepłowniczych czy usterki techniczne urządzeń. </w:t>
      </w:r>
    </w:p>
    <w:p w14:paraId="7F3B1E28" w14:textId="77777777" w:rsidR="0094002B" w:rsidRPr="0094002B" w:rsidRDefault="0094002B" w:rsidP="0094002B">
      <w:pPr>
        <w:spacing w:line="276" w:lineRule="auto"/>
        <w:ind w:left="720"/>
        <w:jc w:val="both"/>
        <w:rPr>
          <w:sz w:val="24"/>
          <w:szCs w:val="24"/>
        </w:rPr>
      </w:pPr>
    </w:p>
    <w:p w14:paraId="1A00F2E6" w14:textId="77777777" w:rsidR="0094002B" w:rsidRPr="0094002B" w:rsidRDefault="0094002B" w:rsidP="0094002B">
      <w:pPr>
        <w:widowControl w:val="0"/>
        <w:numPr>
          <w:ilvl w:val="0"/>
          <w:numId w:val="102"/>
        </w:numPr>
        <w:adjustRightInd w:val="0"/>
        <w:spacing w:line="276" w:lineRule="auto"/>
        <w:ind w:hanging="294"/>
        <w:jc w:val="both"/>
        <w:textAlignment w:val="baseline"/>
        <w:rPr>
          <w:sz w:val="24"/>
          <w:szCs w:val="24"/>
          <w:u w:val="single"/>
          <w:lang w:val="x-none" w:eastAsia="x-none"/>
        </w:rPr>
      </w:pPr>
      <w:r w:rsidRPr="0094002B">
        <w:rPr>
          <w:sz w:val="24"/>
          <w:szCs w:val="24"/>
          <w:u w:val="single"/>
          <w:lang w:val="x-none" w:eastAsia="x-none"/>
        </w:rPr>
        <w:lastRenderedPageBreak/>
        <w:t>Warunki realizacji przedmiotu umowy</w:t>
      </w:r>
      <w:r w:rsidRPr="0094002B">
        <w:rPr>
          <w:sz w:val="24"/>
          <w:szCs w:val="24"/>
          <w:u w:val="single"/>
          <w:lang w:eastAsia="x-none"/>
        </w:rPr>
        <w:t>:</w:t>
      </w:r>
    </w:p>
    <w:p w14:paraId="31731987" w14:textId="77777777" w:rsidR="0094002B" w:rsidRPr="0094002B" w:rsidRDefault="0094002B" w:rsidP="0094002B">
      <w:pPr>
        <w:widowControl w:val="0"/>
        <w:numPr>
          <w:ilvl w:val="0"/>
          <w:numId w:val="101"/>
        </w:numPr>
        <w:adjustRightInd w:val="0"/>
        <w:spacing w:line="276" w:lineRule="auto"/>
        <w:ind w:left="709" w:hanging="283"/>
        <w:jc w:val="both"/>
        <w:textAlignment w:val="baseline"/>
        <w:rPr>
          <w:sz w:val="24"/>
          <w:szCs w:val="24"/>
        </w:rPr>
      </w:pPr>
      <w:r w:rsidRPr="0094002B">
        <w:rPr>
          <w:sz w:val="24"/>
          <w:szCs w:val="24"/>
        </w:rPr>
        <w:t>Wymagana dyspozycyjność firmy w dniach roboczych od poniedziałku do soboty na zmianach A, B, C, w niedzielę i dni ustawowo wolne na zmianie A. Wykonawca zapewni na zmianach B i C w niedziele oraz dni ustawowo wolne od pracy dyżur telefoniczny na wypadek sytuacji awaryjnych oraz gotowość do podjęcia obsługi.</w:t>
      </w:r>
    </w:p>
    <w:p w14:paraId="27A71DD2" w14:textId="77777777" w:rsidR="0094002B" w:rsidRPr="0094002B" w:rsidRDefault="0094002B" w:rsidP="0094002B">
      <w:pPr>
        <w:widowControl w:val="0"/>
        <w:numPr>
          <w:ilvl w:val="0"/>
          <w:numId w:val="101"/>
        </w:numPr>
        <w:adjustRightInd w:val="0"/>
        <w:spacing w:line="276" w:lineRule="auto"/>
        <w:ind w:left="709" w:hanging="283"/>
        <w:jc w:val="both"/>
        <w:textAlignment w:val="baseline"/>
        <w:rPr>
          <w:sz w:val="24"/>
          <w:szCs w:val="24"/>
        </w:rPr>
      </w:pPr>
      <w:r w:rsidRPr="0094002B">
        <w:rPr>
          <w:sz w:val="24"/>
          <w:szCs w:val="24"/>
        </w:rPr>
        <w:t>Pracownicy posiadający wymagane kwalifikacje będą pozostawać w stałej dyspozycji, zgodnie z postanowieniami punktu 1 (Warunki realizacji przedmiotu umowy), przez cały okres jej obowiązywania. Będą również przygotowani do realizacji prac na terenie PGG S.A. Oddział KWK Piast-Ziemowit Ruch Piast w Bieruniu.</w:t>
      </w:r>
    </w:p>
    <w:p w14:paraId="512FC998" w14:textId="77777777" w:rsidR="0094002B" w:rsidRPr="0094002B" w:rsidRDefault="0094002B" w:rsidP="0094002B">
      <w:pPr>
        <w:widowControl w:val="0"/>
        <w:numPr>
          <w:ilvl w:val="0"/>
          <w:numId w:val="101"/>
        </w:numPr>
        <w:adjustRightInd w:val="0"/>
        <w:spacing w:line="276" w:lineRule="auto"/>
        <w:ind w:left="709" w:hanging="283"/>
        <w:jc w:val="both"/>
        <w:textAlignment w:val="baseline"/>
        <w:rPr>
          <w:b/>
          <w:sz w:val="24"/>
          <w:szCs w:val="24"/>
        </w:rPr>
      </w:pPr>
      <w:r w:rsidRPr="0094002B">
        <w:rPr>
          <w:color w:val="000000"/>
          <w:sz w:val="24"/>
          <w:szCs w:val="24"/>
        </w:rPr>
        <w:t>Wykonawca musi posiadać do realizacji prac środki techniczne w postaci odpowiednio zorganizowanego zaplecza, przygotowane do bezzwłocznego wykorzystania przez całą dobę w okresie trwania umowy.</w:t>
      </w:r>
    </w:p>
    <w:p w14:paraId="3155B0EC" w14:textId="77777777" w:rsidR="0094002B" w:rsidRPr="0094002B" w:rsidRDefault="0094002B" w:rsidP="0094002B">
      <w:pPr>
        <w:widowControl w:val="0"/>
        <w:numPr>
          <w:ilvl w:val="0"/>
          <w:numId w:val="101"/>
        </w:numPr>
        <w:adjustRightInd w:val="0"/>
        <w:spacing w:line="276" w:lineRule="auto"/>
        <w:ind w:left="709" w:hanging="283"/>
        <w:jc w:val="both"/>
        <w:textAlignment w:val="baseline"/>
        <w:rPr>
          <w:sz w:val="24"/>
          <w:szCs w:val="24"/>
        </w:rPr>
      </w:pPr>
      <w:r w:rsidRPr="0094002B">
        <w:rPr>
          <w:sz w:val="24"/>
          <w:szCs w:val="24"/>
        </w:rPr>
        <w:t>Przy realizacji świadczonych usług firma spełni wymogi określone rozporządzeniem Ministra Energii z dnia 15 grudnia 2016 r. w sprawie przeprowadzania kontroli przez przedsiębiorstwa energetyczne (Dz. U. 2016 poz. 2166 późn.zm.).</w:t>
      </w:r>
    </w:p>
    <w:p w14:paraId="3F712C5F" w14:textId="77777777" w:rsidR="0094002B" w:rsidRPr="0094002B" w:rsidRDefault="0094002B" w:rsidP="0094002B">
      <w:pPr>
        <w:spacing w:line="276" w:lineRule="auto"/>
        <w:jc w:val="both"/>
        <w:rPr>
          <w:sz w:val="24"/>
          <w:szCs w:val="24"/>
        </w:rPr>
      </w:pPr>
    </w:p>
    <w:p w14:paraId="272B9F4C" w14:textId="309BBD5D" w:rsidR="0094002B" w:rsidRPr="0094002B" w:rsidRDefault="0094002B" w:rsidP="00905FD3">
      <w:pPr>
        <w:widowControl w:val="0"/>
        <w:numPr>
          <w:ilvl w:val="0"/>
          <w:numId w:val="33"/>
        </w:numPr>
        <w:adjustRightInd w:val="0"/>
        <w:spacing w:line="276" w:lineRule="auto"/>
        <w:contextualSpacing/>
        <w:jc w:val="both"/>
        <w:textAlignment w:val="baseline"/>
        <w:rPr>
          <w:b/>
          <w:sz w:val="24"/>
          <w:szCs w:val="24"/>
        </w:rPr>
      </w:pPr>
      <w:r w:rsidRPr="0094002B">
        <w:rPr>
          <w:b/>
          <w:sz w:val="24"/>
          <w:szCs w:val="24"/>
        </w:rPr>
        <w:t xml:space="preserve">Opis sposobu zamawiania i rozliczania usług: </w:t>
      </w:r>
    </w:p>
    <w:p w14:paraId="4F8AE686" w14:textId="77777777" w:rsidR="0094002B" w:rsidRPr="0094002B" w:rsidRDefault="0094002B" w:rsidP="0094002B">
      <w:pPr>
        <w:spacing w:line="276" w:lineRule="auto"/>
        <w:ind w:left="708"/>
        <w:jc w:val="both"/>
        <w:rPr>
          <w:sz w:val="24"/>
          <w:szCs w:val="24"/>
        </w:rPr>
      </w:pPr>
      <w:r w:rsidRPr="0094002B">
        <w:rPr>
          <w:sz w:val="24"/>
          <w:szCs w:val="24"/>
        </w:rPr>
        <w:t xml:space="preserve">Podstawą do wystawiania faktur będzie potwierdzony protokół zdawczo - odbiorczy  sporządzony przez Wykonawcę potwierdzony przez uprawnione służby Zamawiającego oraz zgodny z wydrukiem z systemu RCP. Usługi będą rozliczane </w:t>
      </w:r>
      <w:r w:rsidRPr="0094002B">
        <w:rPr>
          <w:sz w:val="24"/>
          <w:szCs w:val="24"/>
        </w:rPr>
        <w:br/>
        <w:t>w okresach miesięcznych.</w:t>
      </w:r>
    </w:p>
    <w:p w14:paraId="1EBA7A33" w14:textId="77777777" w:rsidR="0094002B" w:rsidRPr="0094002B" w:rsidRDefault="0094002B" w:rsidP="0094002B">
      <w:pPr>
        <w:spacing w:line="276" w:lineRule="auto"/>
        <w:ind w:left="720"/>
        <w:contextualSpacing/>
        <w:jc w:val="both"/>
        <w:rPr>
          <w:rFonts w:ascii="Tahoma" w:eastAsia="Calibri" w:hAnsi="Tahoma" w:cs="Tahoma"/>
          <w:sz w:val="24"/>
          <w:szCs w:val="24"/>
          <w:lang w:eastAsia="en-US"/>
        </w:rPr>
      </w:pPr>
      <w:r w:rsidRPr="0094002B">
        <w:rPr>
          <w:rFonts w:ascii="Tahoma" w:eastAsia="Calibri" w:hAnsi="Tahoma" w:cs="Tahoma"/>
          <w:sz w:val="24"/>
          <w:szCs w:val="24"/>
          <w:lang w:eastAsia="en-US"/>
        </w:rPr>
        <w:t xml:space="preserve"> </w:t>
      </w:r>
    </w:p>
    <w:p w14:paraId="72EEAFFF" w14:textId="77777777" w:rsidR="0094002B" w:rsidRPr="0094002B" w:rsidRDefault="0094002B" w:rsidP="0094002B">
      <w:pPr>
        <w:widowControl w:val="0"/>
        <w:numPr>
          <w:ilvl w:val="0"/>
          <w:numId w:val="33"/>
        </w:numPr>
        <w:adjustRightInd w:val="0"/>
        <w:spacing w:line="276" w:lineRule="auto"/>
        <w:contextualSpacing/>
        <w:jc w:val="both"/>
        <w:textAlignment w:val="baseline"/>
        <w:rPr>
          <w:b/>
          <w:sz w:val="24"/>
          <w:szCs w:val="24"/>
        </w:rPr>
      </w:pPr>
      <w:r w:rsidRPr="0094002B">
        <w:rPr>
          <w:b/>
          <w:sz w:val="24"/>
          <w:szCs w:val="24"/>
        </w:rPr>
        <w:t>Obowiązki Wykonawcy:</w:t>
      </w:r>
    </w:p>
    <w:p w14:paraId="49E2AFB0" w14:textId="77777777" w:rsidR="0094002B" w:rsidRPr="0094002B" w:rsidRDefault="0094002B" w:rsidP="0094002B">
      <w:pPr>
        <w:widowControl w:val="0"/>
        <w:numPr>
          <w:ilvl w:val="0"/>
          <w:numId w:val="103"/>
        </w:numPr>
        <w:adjustRightInd w:val="0"/>
        <w:spacing w:line="276" w:lineRule="auto"/>
        <w:ind w:hanging="294"/>
        <w:jc w:val="both"/>
        <w:textAlignment w:val="baseline"/>
        <w:rPr>
          <w:sz w:val="24"/>
          <w:szCs w:val="24"/>
        </w:rPr>
      </w:pPr>
      <w:r w:rsidRPr="0094002B">
        <w:rPr>
          <w:sz w:val="24"/>
          <w:szCs w:val="24"/>
        </w:rPr>
        <w:t xml:space="preserve">Wykonawca w trakcie wykonywania usług zobowiązuje się do przestrzegania przepisów wynikających: w szczególności z ustawy – Kodeksu Pracy, przepisów BHP, zarządzeń PIP oraz wewnętrznych zarządzeń i ustaleń Zamawiającego – poprzez zapewnienie nadzoru i dozoru usług prowadzonych przez osoby posiadające odpowiednie zatwierdzenia i kwalifikacje. </w:t>
      </w:r>
    </w:p>
    <w:p w14:paraId="187ADC11" w14:textId="77777777" w:rsidR="0094002B" w:rsidRPr="0094002B" w:rsidRDefault="0094002B" w:rsidP="0094002B">
      <w:pPr>
        <w:widowControl w:val="0"/>
        <w:numPr>
          <w:ilvl w:val="0"/>
          <w:numId w:val="103"/>
        </w:numPr>
        <w:adjustRightInd w:val="0"/>
        <w:spacing w:line="276" w:lineRule="auto"/>
        <w:ind w:hanging="294"/>
        <w:jc w:val="both"/>
        <w:textAlignment w:val="baseline"/>
        <w:rPr>
          <w:sz w:val="24"/>
          <w:szCs w:val="24"/>
        </w:rPr>
      </w:pPr>
      <w:r w:rsidRPr="0094002B">
        <w:rPr>
          <w:sz w:val="24"/>
          <w:szCs w:val="24"/>
        </w:rPr>
        <w:t>Wykonawca zobowiązany jest do przestrzegania i stosowania przepisów wewnętrznych obowiązujących w KWK Piast-Ziemowit w zakresie ruchu przepustowego, bhp, zasad łączności, alarmowania i zgłaszania wypadków itd. (do wglądu w Dziale TJP).</w:t>
      </w:r>
    </w:p>
    <w:p w14:paraId="3C592595" w14:textId="77777777" w:rsidR="0094002B" w:rsidRPr="0094002B" w:rsidRDefault="0094002B" w:rsidP="0094002B">
      <w:pPr>
        <w:widowControl w:val="0"/>
        <w:numPr>
          <w:ilvl w:val="0"/>
          <w:numId w:val="103"/>
        </w:numPr>
        <w:adjustRightInd w:val="0"/>
        <w:spacing w:line="276" w:lineRule="auto"/>
        <w:ind w:hanging="294"/>
        <w:jc w:val="both"/>
        <w:textAlignment w:val="baseline"/>
        <w:rPr>
          <w:sz w:val="24"/>
          <w:szCs w:val="24"/>
        </w:rPr>
      </w:pPr>
      <w:r w:rsidRPr="0094002B">
        <w:rPr>
          <w:sz w:val="24"/>
          <w:szCs w:val="24"/>
        </w:rPr>
        <w:t>Wykonawca zobowiązuje się do przestrzegania i stosowania obowiązujących aktów prawnych (wewnętrznych i zewnętrznych) w szczególności dotyczących BHP oraz ochrony ppoż. w kopalni.</w:t>
      </w:r>
    </w:p>
    <w:p w14:paraId="4303A1D1" w14:textId="77777777" w:rsidR="0094002B" w:rsidRPr="0094002B" w:rsidRDefault="0094002B" w:rsidP="0094002B">
      <w:pPr>
        <w:widowControl w:val="0"/>
        <w:numPr>
          <w:ilvl w:val="0"/>
          <w:numId w:val="103"/>
        </w:numPr>
        <w:adjustRightInd w:val="0"/>
        <w:spacing w:line="276" w:lineRule="auto"/>
        <w:ind w:hanging="294"/>
        <w:jc w:val="both"/>
        <w:textAlignment w:val="baseline"/>
        <w:rPr>
          <w:sz w:val="24"/>
          <w:szCs w:val="24"/>
        </w:rPr>
      </w:pPr>
      <w:r w:rsidRPr="0094002B">
        <w:rPr>
          <w:sz w:val="24"/>
          <w:szCs w:val="24"/>
        </w:rPr>
        <w:t xml:space="preserve">Wykonawca zapewnia, że wszystkie osoby wyznaczone przez niego do realizacji niniejszej umowy posiadają odpowiednie kwalifikacje oraz przeszkolenia </w:t>
      </w:r>
      <w:r w:rsidRPr="0094002B">
        <w:rPr>
          <w:sz w:val="24"/>
          <w:szCs w:val="24"/>
        </w:rPr>
        <w:br/>
        <w:t xml:space="preserve">i uprawnienia wymagane przepisami prawa (w szczególności przepisami BHP), </w:t>
      </w:r>
      <w:r w:rsidRPr="0094002B">
        <w:rPr>
          <w:sz w:val="24"/>
          <w:szCs w:val="24"/>
        </w:rPr>
        <w:br/>
        <w:t xml:space="preserve">a także zostaną zaopatrzone we właściwe wyposażenie robocze przez Wykonawcę oraz w środki ochrony indywidualnej spełniające postanowienia Dyrektywy 89/686/EWG oraz Rozporządzenie Parlamentu Europejskiego i Rady (UE) 2016/425 </w:t>
      </w:r>
      <w:r w:rsidRPr="0094002B">
        <w:rPr>
          <w:sz w:val="24"/>
          <w:szCs w:val="24"/>
        </w:rPr>
        <w:br/>
        <w:t>z dnia 9 marca 2016 r. w sprawie środków ochrony indywidualnej,</w:t>
      </w:r>
      <w:r w:rsidRPr="0094002B">
        <w:rPr>
          <w:color w:val="FF0000"/>
          <w:sz w:val="24"/>
          <w:szCs w:val="24"/>
        </w:rPr>
        <w:t xml:space="preserve"> </w:t>
      </w:r>
      <w:r w:rsidRPr="0094002B">
        <w:rPr>
          <w:sz w:val="24"/>
          <w:szCs w:val="24"/>
        </w:rPr>
        <w:t>adekwatne do wykonanych czynności na terenie Oddziału KWK Piast-Ziemowit.</w:t>
      </w:r>
    </w:p>
    <w:p w14:paraId="7D639CD9" w14:textId="77777777" w:rsidR="0094002B" w:rsidRPr="0094002B" w:rsidRDefault="0094002B" w:rsidP="0094002B">
      <w:pPr>
        <w:widowControl w:val="0"/>
        <w:numPr>
          <w:ilvl w:val="0"/>
          <w:numId w:val="103"/>
        </w:numPr>
        <w:adjustRightInd w:val="0"/>
        <w:spacing w:line="276" w:lineRule="auto"/>
        <w:ind w:hanging="294"/>
        <w:jc w:val="both"/>
        <w:textAlignment w:val="baseline"/>
        <w:rPr>
          <w:sz w:val="24"/>
          <w:szCs w:val="24"/>
        </w:rPr>
      </w:pPr>
      <w:r w:rsidRPr="0094002B">
        <w:rPr>
          <w:sz w:val="24"/>
          <w:szCs w:val="24"/>
        </w:rPr>
        <w:t xml:space="preserve">Wykonawca jest zobowiązany odsunąć od wykonywania pracy każdą osobę, która przez </w:t>
      </w:r>
      <w:r w:rsidRPr="0094002B">
        <w:rPr>
          <w:sz w:val="24"/>
          <w:szCs w:val="24"/>
        </w:rPr>
        <w:lastRenderedPageBreak/>
        <w:t>swój brak kwalifikacji lub z innego powodu zagraża w jakikolwiek sposób należytemu wykonaniu umowy.</w:t>
      </w:r>
    </w:p>
    <w:p w14:paraId="71852D6F" w14:textId="77777777" w:rsidR="0094002B" w:rsidRPr="0094002B" w:rsidRDefault="0094002B" w:rsidP="0094002B">
      <w:pPr>
        <w:widowControl w:val="0"/>
        <w:numPr>
          <w:ilvl w:val="0"/>
          <w:numId w:val="103"/>
        </w:numPr>
        <w:adjustRightInd w:val="0"/>
        <w:spacing w:line="276" w:lineRule="auto"/>
        <w:ind w:hanging="294"/>
        <w:jc w:val="both"/>
        <w:textAlignment w:val="baseline"/>
        <w:rPr>
          <w:sz w:val="24"/>
          <w:szCs w:val="24"/>
        </w:rPr>
      </w:pPr>
      <w:r w:rsidRPr="0094002B">
        <w:rPr>
          <w:sz w:val="24"/>
          <w:szCs w:val="24"/>
        </w:rPr>
        <w:t>Zakresy czynności osób dozoru Wykonawcy wymagają akceptacji przez Kierownika Ruchu Zakładu Górniczego. Dozór Wykonawcy zobowiązany jest udokumentować znajomość kopalni, planu ruchu i planu ratownictwa w zakresie niezbędnym do wykonania zleconych usług, składając w tym celu odpowiednie oświadczenie.</w:t>
      </w:r>
    </w:p>
    <w:p w14:paraId="1D2CFE3A" w14:textId="77777777" w:rsidR="0094002B" w:rsidRPr="0094002B" w:rsidRDefault="0094002B" w:rsidP="0094002B">
      <w:pPr>
        <w:widowControl w:val="0"/>
        <w:numPr>
          <w:ilvl w:val="0"/>
          <w:numId w:val="103"/>
        </w:numPr>
        <w:adjustRightInd w:val="0"/>
        <w:spacing w:line="276" w:lineRule="auto"/>
        <w:ind w:hanging="294"/>
        <w:jc w:val="both"/>
        <w:textAlignment w:val="baseline"/>
        <w:rPr>
          <w:sz w:val="24"/>
          <w:szCs w:val="24"/>
        </w:rPr>
      </w:pPr>
      <w:r w:rsidRPr="0094002B">
        <w:rPr>
          <w:sz w:val="24"/>
          <w:szCs w:val="24"/>
        </w:rPr>
        <w:t>Wykonawca ocenia i dokumentuje ryzyko zawodowe swoich pracowników.</w:t>
      </w:r>
    </w:p>
    <w:p w14:paraId="6221B722" w14:textId="77777777" w:rsidR="0094002B" w:rsidRPr="0094002B" w:rsidRDefault="0094002B" w:rsidP="0094002B">
      <w:pPr>
        <w:widowControl w:val="0"/>
        <w:numPr>
          <w:ilvl w:val="0"/>
          <w:numId w:val="103"/>
        </w:numPr>
        <w:adjustRightInd w:val="0"/>
        <w:spacing w:line="276" w:lineRule="auto"/>
        <w:ind w:hanging="294"/>
        <w:jc w:val="both"/>
        <w:textAlignment w:val="baseline"/>
        <w:rPr>
          <w:sz w:val="24"/>
          <w:szCs w:val="24"/>
        </w:rPr>
      </w:pPr>
      <w:r w:rsidRPr="0094002B">
        <w:rPr>
          <w:sz w:val="24"/>
          <w:szCs w:val="24"/>
        </w:rPr>
        <w:t>Wykonawca ponosi pełną odpowiedzialność za bezpieczeństwo swoich pracowników.</w:t>
      </w:r>
    </w:p>
    <w:p w14:paraId="427B78CE" w14:textId="77777777" w:rsidR="0094002B" w:rsidRPr="0094002B" w:rsidRDefault="0094002B" w:rsidP="0094002B">
      <w:pPr>
        <w:widowControl w:val="0"/>
        <w:numPr>
          <w:ilvl w:val="0"/>
          <w:numId w:val="103"/>
        </w:numPr>
        <w:adjustRightInd w:val="0"/>
        <w:spacing w:line="276" w:lineRule="auto"/>
        <w:ind w:hanging="294"/>
        <w:jc w:val="both"/>
        <w:textAlignment w:val="baseline"/>
        <w:rPr>
          <w:sz w:val="24"/>
          <w:szCs w:val="24"/>
        </w:rPr>
      </w:pPr>
      <w:r w:rsidRPr="0094002B">
        <w:rPr>
          <w:sz w:val="24"/>
          <w:szCs w:val="24"/>
        </w:rPr>
        <w:t>Wykonawca zobowiązany jest do przeprowadzania badań pracowników nowoprzyjętych oraz badań okresowych specjalistycznych.</w:t>
      </w:r>
    </w:p>
    <w:p w14:paraId="15D64E6E" w14:textId="77777777" w:rsidR="0094002B" w:rsidRPr="0094002B" w:rsidRDefault="0094002B" w:rsidP="0094002B">
      <w:pPr>
        <w:widowControl w:val="0"/>
        <w:numPr>
          <w:ilvl w:val="0"/>
          <w:numId w:val="103"/>
        </w:numPr>
        <w:tabs>
          <w:tab w:val="left" w:pos="709"/>
          <w:tab w:val="left" w:pos="851"/>
        </w:tabs>
        <w:adjustRightInd w:val="0"/>
        <w:spacing w:line="276" w:lineRule="auto"/>
        <w:ind w:hanging="294"/>
        <w:jc w:val="both"/>
        <w:textAlignment w:val="baseline"/>
        <w:rPr>
          <w:sz w:val="24"/>
          <w:szCs w:val="24"/>
        </w:rPr>
      </w:pPr>
      <w:r w:rsidRPr="0094002B">
        <w:rPr>
          <w:sz w:val="24"/>
          <w:szCs w:val="24"/>
        </w:rPr>
        <w:t>Wykonawca ponosi odpowiedzialność za szkolenie załogi i prawidłowe prowadzenie dokumentacji w tym zakresie.</w:t>
      </w:r>
    </w:p>
    <w:p w14:paraId="598B9266" w14:textId="77777777" w:rsidR="0094002B" w:rsidRPr="0094002B" w:rsidRDefault="0094002B" w:rsidP="0094002B">
      <w:pPr>
        <w:widowControl w:val="0"/>
        <w:numPr>
          <w:ilvl w:val="0"/>
          <w:numId w:val="103"/>
        </w:numPr>
        <w:tabs>
          <w:tab w:val="left" w:pos="851"/>
        </w:tabs>
        <w:adjustRightInd w:val="0"/>
        <w:spacing w:line="276" w:lineRule="auto"/>
        <w:ind w:hanging="294"/>
        <w:jc w:val="both"/>
        <w:textAlignment w:val="baseline"/>
        <w:rPr>
          <w:sz w:val="24"/>
          <w:szCs w:val="24"/>
        </w:rPr>
      </w:pPr>
      <w:r w:rsidRPr="0094002B">
        <w:rPr>
          <w:sz w:val="24"/>
          <w:szCs w:val="24"/>
        </w:rPr>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5A7C34FC" w14:textId="77777777" w:rsidR="0094002B" w:rsidRPr="0094002B" w:rsidRDefault="0094002B" w:rsidP="0094002B">
      <w:pPr>
        <w:widowControl w:val="0"/>
        <w:numPr>
          <w:ilvl w:val="0"/>
          <w:numId w:val="103"/>
        </w:numPr>
        <w:tabs>
          <w:tab w:val="left" w:pos="851"/>
        </w:tabs>
        <w:adjustRightInd w:val="0"/>
        <w:spacing w:line="276" w:lineRule="auto"/>
        <w:ind w:hanging="294"/>
        <w:jc w:val="both"/>
        <w:textAlignment w:val="baseline"/>
        <w:rPr>
          <w:sz w:val="24"/>
          <w:szCs w:val="24"/>
        </w:rPr>
      </w:pPr>
      <w:r w:rsidRPr="0094002B">
        <w:rPr>
          <w:sz w:val="24"/>
          <w:szCs w:val="24"/>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6A0990E5" w14:textId="77777777" w:rsidR="0094002B" w:rsidRPr="0094002B" w:rsidRDefault="0094002B" w:rsidP="0094002B">
      <w:pPr>
        <w:widowControl w:val="0"/>
        <w:numPr>
          <w:ilvl w:val="0"/>
          <w:numId w:val="103"/>
        </w:numPr>
        <w:tabs>
          <w:tab w:val="left" w:pos="851"/>
        </w:tabs>
        <w:adjustRightInd w:val="0"/>
        <w:spacing w:line="276" w:lineRule="auto"/>
        <w:ind w:hanging="294"/>
        <w:jc w:val="both"/>
        <w:textAlignment w:val="baseline"/>
        <w:rPr>
          <w:sz w:val="24"/>
          <w:szCs w:val="24"/>
        </w:rPr>
      </w:pPr>
      <w:r w:rsidRPr="0094002B">
        <w:rPr>
          <w:sz w:val="24"/>
          <w:szCs w:val="24"/>
        </w:rPr>
        <w:t>W razie zaistnienia wypadku przy pracy, któremu uległ pracownik Wykonawcy, Wykonawca zobowiązany jest:</w:t>
      </w:r>
    </w:p>
    <w:p w14:paraId="0C0889DF" w14:textId="77777777" w:rsidR="0094002B" w:rsidRPr="0094002B" w:rsidRDefault="0094002B" w:rsidP="0094002B">
      <w:pPr>
        <w:widowControl w:val="0"/>
        <w:numPr>
          <w:ilvl w:val="0"/>
          <w:numId w:val="104"/>
        </w:numPr>
        <w:adjustRightInd w:val="0"/>
        <w:spacing w:line="276" w:lineRule="auto"/>
        <w:ind w:left="993" w:hanging="284"/>
        <w:jc w:val="both"/>
        <w:textAlignment w:val="baseline"/>
        <w:rPr>
          <w:sz w:val="24"/>
          <w:szCs w:val="24"/>
        </w:rPr>
      </w:pPr>
      <w:r w:rsidRPr="0094002B">
        <w:rPr>
          <w:sz w:val="24"/>
          <w:szCs w:val="24"/>
        </w:rPr>
        <w:t>niezwłocznie zorganizować pierwszą pomoc dla poszkodowanego,</w:t>
      </w:r>
    </w:p>
    <w:p w14:paraId="3E9DD9F9" w14:textId="77777777" w:rsidR="0094002B" w:rsidRPr="0094002B" w:rsidRDefault="0094002B" w:rsidP="0094002B">
      <w:pPr>
        <w:widowControl w:val="0"/>
        <w:numPr>
          <w:ilvl w:val="0"/>
          <w:numId w:val="104"/>
        </w:numPr>
        <w:adjustRightInd w:val="0"/>
        <w:spacing w:line="276" w:lineRule="auto"/>
        <w:ind w:left="993" w:hanging="284"/>
        <w:jc w:val="both"/>
        <w:textAlignment w:val="baseline"/>
        <w:rPr>
          <w:sz w:val="24"/>
          <w:szCs w:val="24"/>
        </w:rPr>
      </w:pPr>
      <w:r w:rsidRPr="0094002B">
        <w:rPr>
          <w:sz w:val="24"/>
          <w:szCs w:val="24"/>
        </w:rPr>
        <w:t xml:space="preserve">niezwłocznie powiadomić o tym fakcie Zamawiającego (służbę BHP </w:t>
      </w:r>
      <w:r w:rsidRPr="0094002B">
        <w:rPr>
          <w:sz w:val="24"/>
          <w:szCs w:val="24"/>
        </w:rPr>
        <w:br/>
        <w:t>i dyspozytora),</w:t>
      </w:r>
    </w:p>
    <w:p w14:paraId="48BFF482" w14:textId="77777777" w:rsidR="0094002B" w:rsidRPr="0094002B" w:rsidRDefault="0094002B" w:rsidP="0094002B">
      <w:pPr>
        <w:widowControl w:val="0"/>
        <w:numPr>
          <w:ilvl w:val="0"/>
          <w:numId w:val="104"/>
        </w:numPr>
        <w:adjustRightInd w:val="0"/>
        <w:spacing w:line="276" w:lineRule="auto"/>
        <w:ind w:left="993" w:hanging="284"/>
        <w:jc w:val="both"/>
        <w:textAlignment w:val="baseline"/>
        <w:rPr>
          <w:sz w:val="24"/>
          <w:szCs w:val="24"/>
        </w:rPr>
      </w:pPr>
      <w:r w:rsidRPr="0094002B">
        <w:rPr>
          <w:sz w:val="24"/>
          <w:szCs w:val="24"/>
        </w:rPr>
        <w:t>zabezpieczyć miejsce wypadku.</w:t>
      </w:r>
    </w:p>
    <w:p w14:paraId="0713EAE8" w14:textId="77777777" w:rsidR="0094002B" w:rsidRPr="0094002B" w:rsidRDefault="0094002B" w:rsidP="0094002B">
      <w:pPr>
        <w:widowControl w:val="0"/>
        <w:numPr>
          <w:ilvl w:val="0"/>
          <w:numId w:val="103"/>
        </w:numPr>
        <w:tabs>
          <w:tab w:val="left" w:pos="851"/>
        </w:tabs>
        <w:adjustRightInd w:val="0"/>
        <w:spacing w:line="276" w:lineRule="auto"/>
        <w:ind w:hanging="294"/>
        <w:jc w:val="both"/>
        <w:textAlignment w:val="baseline"/>
        <w:rPr>
          <w:sz w:val="24"/>
          <w:szCs w:val="24"/>
        </w:rPr>
      </w:pPr>
      <w:r w:rsidRPr="0094002B">
        <w:rPr>
          <w:sz w:val="24"/>
          <w:szCs w:val="24"/>
        </w:rPr>
        <w:t xml:space="preserve">W przypadku powstania przy usługach prowadzonych przez Wykonawcę stanu zagrożenia dla życia lub zdrowia pracowników, nadzwyczajnego zagrożenia środowiska lub bezpieczeństwa ruchu zakładu - Wykonawca zobowiązany jest natychmiast wstrzymać prowadzenie usług w strefie zagrożenia, wycofać pracowników w bezpieczne miejsce oraz powiadomić o tym fakcie Zamawiającego (dyspozytora, służbę BHP i osobę odpowiedzialną za zmianę) </w:t>
      </w:r>
      <w:r w:rsidRPr="0094002B">
        <w:rPr>
          <w:sz w:val="24"/>
          <w:szCs w:val="24"/>
        </w:rPr>
        <w:br/>
        <w:t>i przystąpić dostępnymi środkami do usuwania zagrożenia,</w:t>
      </w:r>
    </w:p>
    <w:p w14:paraId="22278B4B" w14:textId="77777777" w:rsidR="0094002B" w:rsidRPr="0094002B" w:rsidRDefault="0094002B" w:rsidP="0094002B">
      <w:pPr>
        <w:widowControl w:val="0"/>
        <w:numPr>
          <w:ilvl w:val="0"/>
          <w:numId w:val="103"/>
        </w:numPr>
        <w:tabs>
          <w:tab w:val="left" w:pos="851"/>
        </w:tabs>
        <w:adjustRightInd w:val="0"/>
        <w:spacing w:line="276" w:lineRule="auto"/>
        <w:ind w:hanging="294"/>
        <w:jc w:val="both"/>
        <w:textAlignment w:val="baseline"/>
        <w:rPr>
          <w:sz w:val="24"/>
          <w:szCs w:val="24"/>
        </w:rPr>
      </w:pPr>
      <w:r w:rsidRPr="0094002B">
        <w:rPr>
          <w:sz w:val="24"/>
          <w:szCs w:val="24"/>
        </w:rPr>
        <w:t>Ustalenie okoliczności przyczyn wypadku oraz sporządzenie wymaganej przepisami dokumentacji wypadkowej wykona służba BHP Wykonawcy z udziałem przedstawiciela BHP Zamawiającego – stosownie do Rozporządzenia Rady Ministrów z 01 lipca 2009 r. (Dz. U. nr 105 poz. 870).</w:t>
      </w:r>
    </w:p>
    <w:p w14:paraId="62177AE2" w14:textId="77777777" w:rsidR="0094002B" w:rsidRPr="0094002B" w:rsidRDefault="0094002B" w:rsidP="0094002B">
      <w:pPr>
        <w:widowControl w:val="0"/>
        <w:numPr>
          <w:ilvl w:val="0"/>
          <w:numId w:val="103"/>
        </w:numPr>
        <w:tabs>
          <w:tab w:val="left" w:pos="851"/>
        </w:tabs>
        <w:adjustRightInd w:val="0"/>
        <w:spacing w:line="276" w:lineRule="auto"/>
        <w:ind w:hanging="294"/>
        <w:jc w:val="both"/>
        <w:textAlignment w:val="baseline"/>
        <w:rPr>
          <w:sz w:val="24"/>
          <w:szCs w:val="24"/>
        </w:rPr>
      </w:pPr>
      <w:r w:rsidRPr="0094002B">
        <w:rPr>
          <w:sz w:val="24"/>
          <w:szCs w:val="24"/>
        </w:rPr>
        <w:t>Przy wypadkach ciężkich i śmiertelnych powyższe czynności wykonywane są przy współudziale służby BHP Oddziału KWK Piast-Ziemowit.</w:t>
      </w:r>
    </w:p>
    <w:p w14:paraId="39D22A9C" w14:textId="77777777" w:rsidR="0094002B" w:rsidRPr="0094002B" w:rsidRDefault="0094002B" w:rsidP="0094002B">
      <w:pPr>
        <w:widowControl w:val="0"/>
        <w:numPr>
          <w:ilvl w:val="0"/>
          <w:numId w:val="103"/>
        </w:numPr>
        <w:tabs>
          <w:tab w:val="left" w:pos="851"/>
        </w:tabs>
        <w:adjustRightInd w:val="0"/>
        <w:spacing w:line="276" w:lineRule="auto"/>
        <w:ind w:hanging="294"/>
        <w:jc w:val="both"/>
        <w:textAlignment w:val="baseline"/>
        <w:rPr>
          <w:sz w:val="24"/>
          <w:szCs w:val="24"/>
        </w:rPr>
      </w:pPr>
      <w:r w:rsidRPr="0094002B">
        <w:rPr>
          <w:sz w:val="24"/>
          <w:szCs w:val="24"/>
        </w:rPr>
        <w:lastRenderedPageBreak/>
        <w:t>Ustalenia dotyczące przejęcia obowiązków wynikających z postępowania powypadkowego winny być uzgodnione z działem BHP Zamawiającego.</w:t>
      </w:r>
    </w:p>
    <w:p w14:paraId="4EB97BD6" w14:textId="77777777" w:rsidR="0094002B" w:rsidRPr="0094002B" w:rsidRDefault="0094002B" w:rsidP="0094002B">
      <w:pPr>
        <w:widowControl w:val="0"/>
        <w:numPr>
          <w:ilvl w:val="0"/>
          <w:numId w:val="103"/>
        </w:numPr>
        <w:tabs>
          <w:tab w:val="left" w:pos="851"/>
        </w:tabs>
        <w:adjustRightInd w:val="0"/>
        <w:spacing w:line="276" w:lineRule="auto"/>
        <w:ind w:hanging="294"/>
        <w:jc w:val="both"/>
        <w:textAlignment w:val="baseline"/>
        <w:rPr>
          <w:sz w:val="24"/>
          <w:szCs w:val="24"/>
        </w:rPr>
      </w:pPr>
      <w:r w:rsidRPr="0094002B">
        <w:rPr>
          <w:sz w:val="24"/>
          <w:szCs w:val="24"/>
        </w:rPr>
        <w:t>Koszty odszkodowań dla pracowników pokrywa Wykonawca.</w:t>
      </w:r>
    </w:p>
    <w:p w14:paraId="3CD0A06D" w14:textId="77777777" w:rsidR="0094002B" w:rsidRPr="0094002B" w:rsidRDefault="0094002B" w:rsidP="0094002B">
      <w:pPr>
        <w:widowControl w:val="0"/>
        <w:numPr>
          <w:ilvl w:val="0"/>
          <w:numId w:val="103"/>
        </w:numPr>
        <w:tabs>
          <w:tab w:val="left" w:pos="851"/>
        </w:tabs>
        <w:adjustRightInd w:val="0"/>
        <w:spacing w:line="276" w:lineRule="auto"/>
        <w:ind w:hanging="294"/>
        <w:jc w:val="both"/>
        <w:textAlignment w:val="baseline"/>
        <w:rPr>
          <w:sz w:val="24"/>
          <w:szCs w:val="24"/>
        </w:rPr>
      </w:pPr>
      <w:r w:rsidRPr="0094002B">
        <w:rPr>
          <w:sz w:val="24"/>
          <w:szCs w:val="24"/>
        </w:rPr>
        <w:t>Wykonawca wyposaży swoich pracowników w środki ochrony indywidualnej oraz wymagany do realizacji zamówienia oraz niezbędny sprzęt.</w:t>
      </w:r>
    </w:p>
    <w:p w14:paraId="2AA74DB7" w14:textId="77777777" w:rsidR="0094002B" w:rsidRPr="0094002B" w:rsidRDefault="0094002B" w:rsidP="0094002B">
      <w:pPr>
        <w:widowControl w:val="0"/>
        <w:numPr>
          <w:ilvl w:val="0"/>
          <w:numId w:val="103"/>
        </w:numPr>
        <w:tabs>
          <w:tab w:val="left" w:pos="709"/>
          <w:tab w:val="left" w:pos="851"/>
        </w:tabs>
        <w:adjustRightInd w:val="0"/>
        <w:spacing w:line="276" w:lineRule="auto"/>
        <w:ind w:hanging="294"/>
        <w:jc w:val="both"/>
        <w:textAlignment w:val="baseline"/>
        <w:rPr>
          <w:i/>
          <w:color w:val="000000"/>
          <w:sz w:val="24"/>
          <w:szCs w:val="24"/>
        </w:rPr>
      </w:pPr>
      <w:r w:rsidRPr="0094002B">
        <w:rPr>
          <w:sz w:val="24"/>
          <w:szCs w:val="24"/>
        </w:rPr>
        <w:t>Wykonawca ponosi wyłączną odpowiedzialność za:</w:t>
      </w:r>
    </w:p>
    <w:p w14:paraId="6F5D3055" w14:textId="77777777" w:rsidR="0094002B" w:rsidRPr="0094002B" w:rsidRDefault="0094002B" w:rsidP="0094002B">
      <w:pPr>
        <w:widowControl w:val="0"/>
        <w:numPr>
          <w:ilvl w:val="0"/>
          <w:numId w:val="105"/>
        </w:numPr>
        <w:adjustRightInd w:val="0"/>
        <w:spacing w:line="276" w:lineRule="auto"/>
        <w:ind w:left="993" w:hanging="284"/>
        <w:jc w:val="both"/>
        <w:textAlignment w:val="baseline"/>
        <w:rPr>
          <w:i/>
          <w:color w:val="000000"/>
          <w:sz w:val="24"/>
          <w:szCs w:val="24"/>
        </w:rPr>
      </w:pPr>
      <w:r w:rsidRPr="0094002B">
        <w:rPr>
          <w:sz w:val="24"/>
          <w:szCs w:val="24"/>
        </w:rPr>
        <w:t>znajomość wykonywania prac objętych umową przez swoich pracowników,</w:t>
      </w:r>
    </w:p>
    <w:p w14:paraId="65141853" w14:textId="77777777" w:rsidR="0094002B" w:rsidRPr="0094002B" w:rsidRDefault="0094002B" w:rsidP="0094002B">
      <w:pPr>
        <w:widowControl w:val="0"/>
        <w:numPr>
          <w:ilvl w:val="0"/>
          <w:numId w:val="105"/>
        </w:numPr>
        <w:adjustRightInd w:val="0"/>
        <w:spacing w:line="276" w:lineRule="auto"/>
        <w:ind w:left="993" w:hanging="284"/>
        <w:jc w:val="both"/>
        <w:textAlignment w:val="baseline"/>
        <w:rPr>
          <w:i/>
          <w:color w:val="000000"/>
          <w:sz w:val="24"/>
          <w:szCs w:val="24"/>
        </w:rPr>
      </w:pPr>
      <w:r w:rsidRPr="0094002B">
        <w:rPr>
          <w:sz w:val="24"/>
          <w:szCs w:val="24"/>
        </w:rPr>
        <w:t>przeszkolenie zatrudnionych przez siebie osób w zakresie przepisów BHP,</w:t>
      </w:r>
    </w:p>
    <w:p w14:paraId="4EF61446" w14:textId="77777777" w:rsidR="0094002B" w:rsidRPr="0094002B" w:rsidRDefault="0094002B" w:rsidP="0094002B">
      <w:pPr>
        <w:widowControl w:val="0"/>
        <w:numPr>
          <w:ilvl w:val="0"/>
          <w:numId w:val="105"/>
        </w:numPr>
        <w:adjustRightInd w:val="0"/>
        <w:spacing w:line="276" w:lineRule="auto"/>
        <w:ind w:left="993" w:hanging="284"/>
        <w:jc w:val="both"/>
        <w:textAlignment w:val="baseline"/>
        <w:rPr>
          <w:i/>
          <w:color w:val="000000"/>
          <w:sz w:val="24"/>
          <w:szCs w:val="24"/>
        </w:rPr>
      </w:pPr>
      <w:r w:rsidRPr="0094002B">
        <w:rPr>
          <w:sz w:val="24"/>
          <w:szCs w:val="24"/>
        </w:rPr>
        <w:t>posiadanie przez te osoby wymaganych orzeczeń i badań lekarskich,</w:t>
      </w:r>
    </w:p>
    <w:p w14:paraId="51749F64" w14:textId="77777777" w:rsidR="0094002B" w:rsidRPr="0094002B" w:rsidRDefault="0094002B" w:rsidP="0094002B">
      <w:pPr>
        <w:widowControl w:val="0"/>
        <w:numPr>
          <w:ilvl w:val="0"/>
          <w:numId w:val="105"/>
        </w:numPr>
        <w:adjustRightInd w:val="0"/>
        <w:spacing w:line="276" w:lineRule="auto"/>
        <w:ind w:left="993" w:hanging="284"/>
        <w:jc w:val="both"/>
        <w:textAlignment w:val="baseline"/>
        <w:rPr>
          <w:i/>
          <w:color w:val="000000"/>
          <w:sz w:val="24"/>
          <w:szCs w:val="24"/>
        </w:rPr>
      </w:pPr>
      <w:r w:rsidRPr="0094002B">
        <w:rPr>
          <w:sz w:val="24"/>
          <w:szCs w:val="24"/>
        </w:rPr>
        <w:t>przeszkolenie stanowiskowe.</w:t>
      </w:r>
    </w:p>
    <w:p w14:paraId="021390A1" w14:textId="77777777" w:rsidR="0094002B" w:rsidRPr="0094002B" w:rsidRDefault="0094002B" w:rsidP="0094002B">
      <w:pPr>
        <w:widowControl w:val="0"/>
        <w:numPr>
          <w:ilvl w:val="0"/>
          <w:numId w:val="103"/>
        </w:numPr>
        <w:tabs>
          <w:tab w:val="left" w:pos="851"/>
        </w:tabs>
        <w:adjustRightInd w:val="0"/>
        <w:spacing w:line="276" w:lineRule="auto"/>
        <w:ind w:hanging="294"/>
        <w:jc w:val="both"/>
        <w:textAlignment w:val="baseline"/>
        <w:rPr>
          <w:i/>
          <w:color w:val="000000"/>
          <w:sz w:val="24"/>
          <w:szCs w:val="24"/>
        </w:rPr>
      </w:pPr>
      <w:r w:rsidRPr="0094002B">
        <w:rPr>
          <w:sz w:val="24"/>
          <w:szCs w:val="24"/>
        </w:rPr>
        <w:t xml:space="preserve">Wykonawca zobowiązuje się do przechowywania pełnej dokumentacji związanej </w:t>
      </w:r>
      <w:r w:rsidRPr="0094002B">
        <w:rPr>
          <w:sz w:val="24"/>
          <w:szCs w:val="24"/>
        </w:rPr>
        <w:br/>
        <w:t xml:space="preserve">z prowadzeniem robót, oraz jej udostępniania przedstawicielom kopalni w ramach nadzorowania oraz inspekcji (koordynator, osoba nadzorująca, służba BHP itp.), </w:t>
      </w:r>
      <w:r w:rsidRPr="0094002B">
        <w:rPr>
          <w:sz w:val="24"/>
          <w:szCs w:val="24"/>
        </w:rPr>
        <w:br/>
        <w:t>a także przedstawicielom organów nadzoru zewnętrznego.</w:t>
      </w:r>
    </w:p>
    <w:p w14:paraId="43A02709" w14:textId="77777777" w:rsidR="0094002B" w:rsidRPr="0094002B" w:rsidRDefault="0094002B" w:rsidP="0094002B">
      <w:pPr>
        <w:widowControl w:val="0"/>
        <w:numPr>
          <w:ilvl w:val="0"/>
          <w:numId w:val="103"/>
        </w:numPr>
        <w:tabs>
          <w:tab w:val="left" w:pos="851"/>
        </w:tabs>
        <w:adjustRightInd w:val="0"/>
        <w:spacing w:line="276" w:lineRule="auto"/>
        <w:ind w:hanging="294"/>
        <w:jc w:val="both"/>
        <w:textAlignment w:val="baseline"/>
        <w:rPr>
          <w:i/>
          <w:color w:val="000000"/>
          <w:sz w:val="24"/>
          <w:szCs w:val="24"/>
        </w:rPr>
      </w:pPr>
      <w:r w:rsidRPr="0094002B">
        <w:rPr>
          <w:sz w:val="24"/>
          <w:szCs w:val="24"/>
        </w:rPr>
        <w:t xml:space="preserve">Na wykonywanych robotach Wykonawca zapewni odpowiedni nadzór </w:t>
      </w:r>
      <w:r w:rsidRPr="0094002B">
        <w:rPr>
          <w:sz w:val="24"/>
          <w:szCs w:val="24"/>
        </w:rPr>
        <w:br/>
        <w:t xml:space="preserve">i kontrolę w zakresie bezpieczeństwa i higieny pracy stosownie do Rozporządzenia Rady Ministrów z dnia 2.09.1997 r. w sprawie służby bezpieczeństwa i higieny pracy - Dz. U. nr 109 poz. 704 z dnia 18.09.1997r. z późniejszymi zmianami. Osoba firmy obcej, sprawująca nadzór i kontrolę w zakresie bezpieczeństwa i higieny pracy, powinna posiadać odpowiednie kwalifikacje, wymagane obowiązującymi przepisami. </w:t>
      </w:r>
      <w:r w:rsidRPr="0094002B">
        <w:rPr>
          <w:kern w:val="24"/>
          <w:sz w:val="24"/>
          <w:szCs w:val="24"/>
        </w:rPr>
        <w:t>Przed przystąpieniem do robót Wykonawca dostarczy</w:t>
      </w:r>
      <w:r w:rsidRPr="0094002B">
        <w:rPr>
          <w:sz w:val="24"/>
          <w:szCs w:val="24"/>
        </w:rPr>
        <w:t xml:space="preserve"> kopie stwierdzonych kwalifikacji w dziedzinie bezpieczeństwa i higieny pracy powinny być dostarczone Zamawiającemu.</w:t>
      </w:r>
    </w:p>
    <w:p w14:paraId="72066719" w14:textId="77777777" w:rsidR="0094002B" w:rsidRPr="0094002B" w:rsidRDefault="0094002B" w:rsidP="0094002B">
      <w:pPr>
        <w:widowControl w:val="0"/>
        <w:numPr>
          <w:ilvl w:val="0"/>
          <w:numId w:val="103"/>
        </w:numPr>
        <w:tabs>
          <w:tab w:val="left" w:pos="851"/>
        </w:tabs>
        <w:adjustRightInd w:val="0"/>
        <w:spacing w:line="276" w:lineRule="auto"/>
        <w:ind w:hanging="294"/>
        <w:jc w:val="both"/>
        <w:textAlignment w:val="baseline"/>
        <w:rPr>
          <w:i/>
          <w:color w:val="000000"/>
          <w:sz w:val="24"/>
          <w:szCs w:val="24"/>
        </w:rPr>
      </w:pPr>
      <w:r w:rsidRPr="0094002B">
        <w:rPr>
          <w:sz w:val="24"/>
          <w:szCs w:val="24"/>
        </w:rPr>
        <w:t>Wykonawca w czasie realizacji przedmiotu zamówienia poprzez swoje osoby dozoru gwarantuje:</w:t>
      </w:r>
    </w:p>
    <w:p w14:paraId="7AAE3153" w14:textId="77777777" w:rsidR="0094002B" w:rsidRPr="0094002B" w:rsidRDefault="0094002B" w:rsidP="0094002B">
      <w:pPr>
        <w:widowControl w:val="0"/>
        <w:numPr>
          <w:ilvl w:val="0"/>
          <w:numId w:val="106"/>
        </w:numPr>
        <w:adjustRightInd w:val="0"/>
        <w:spacing w:line="276" w:lineRule="auto"/>
        <w:ind w:left="993" w:hanging="284"/>
        <w:jc w:val="both"/>
        <w:textAlignment w:val="baseline"/>
        <w:rPr>
          <w:sz w:val="24"/>
          <w:szCs w:val="24"/>
        </w:rPr>
      </w:pPr>
      <w:r w:rsidRPr="0094002B">
        <w:rPr>
          <w:sz w:val="24"/>
          <w:szCs w:val="24"/>
        </w:rPr>
        <w:t>optymalną wydajność i jakość usług,</w:t>
      </w:r>
    </w:p>
    <w:p w14:paraId="07A7381D" w14:textId="77777777" w:rsidR="0094002B" w:rsidRPr="0094002B" w:rsidRDefault="0094002B" w:rsidP="0094002B">
      <w:pPr>
        <w:widowControl w:val="0"/>
        <w:numPr>
          <w:ilvl w:val="0"/>
          <w:numId w:val="106"/>
        </w:numPr>
        <w:adjustRightInd w:val="0"/>
        <w:spacing w:line="276" w:lineRule="auto"/>
        <w:ind w:left="993" w:hanging="284"/>
        <w:jc w:val="both"/>
        <w:textAlignment w:val="baseline"/>
        <w:rPr>
          <w:sz w:val="24"/>
          <w:szCs w:val="24"/>
        </w:rPr>
      </w:pPr>
      <w:r w:rsidRPr="0094002B">
        <w:rPr>
          <w:sz w:val="24"/>
          <w:szCs w:val="24"/>
        </w:rPr>
        <w:t>prawidłowe wykorzystanie czasu pracy przez pracowników oraz możliwości technicznych sprzętu,</w:t>
      </w:r>
    </w:p>
    <w:p w14:paraId="352066DC" w14:textId="77777777" w:rsidR="0094002B" w:rsidRPr="0094002B" w:rsidRDefault="0094002B" w:rsidP="0094002B">
      <w:pPr>
        <w:widowControl w:val="0"/>
        <w:numPr>
          <w:ilvl w:val="0"/>
          <w:numId w:val="106"/>
        </w:numPr>
        <w:adjustRightInd w:val="0"/>
        <w:spacing w:line="276" w:lineRule="auto"/>
        <w:ind w:left="993" w:hanging="284"/>
        <w:jc w:val="both"/>
        <w:textAlignment w:val="baseline"/>
        <w:rPr>
          <w:sz w:val="24"/>
          <w:szCs w:val="24"/>
        </w:rPr>
      </w:pPr>
      <w:r w:rsidRPr="0094002B">
        <w:rPr>
          <w:sz w:val="24"/>
          <w:szCs w:val="24"/>
        </w:rPr>
        <w:t>ścisłe przestrzeganie technologii prowadzonych prac, przepisów bhp i ppoż. oraz Instrukcji Ruchu Materiałowego i Osobowego.</w:t>
      </w:r>
    </w:p>
    <w:p w14:paraId="3716D3D9" w14:textId="77777777" w:rsidR="0094002B" w:rsidRPr="0094002B" w:rsidRDefault="0094002B" w:rsidP="0094002B">
      <w:pPr>
        <w:widowControl w:val="0"/>
        <w:numPr>
          <w:ilvl w:val="0"/>
          <w:numId w:val="103"/>
        </w:numPr>
        <w:tabs>
          <w:tab w:val="left" w:pos="851"/>
        </w:tabs>
        <w:adjustRightInd w:val="0"/>
        <w:spacing w:line="276" w:lineRule="auto"/>
        <w:ind w:hanging="294"/>
        <w:jc w:val="both"/>
        <w:textAlignment w:val="baseline"/>
        <w:rPr>
          <w:sz w:val="24"/>
          <w:szCs w:val="24"/>
        </w:rPr>
      </w:pPr>
      <w:r w:rsidRPr="0094002B">
        <w:rPr>
          <w:sz w:val="24"/>
          <w:szCs w:val="24"/>
        </w:rPr>
        <w:t>Wykonawca zobowiązuje się wykonać przedmiot umowy z należytą starannością, zgodnie z obowiązującymi przepisami, normami technicznymi, standardami, etyką zawodową oraz postanowieniami umowy.</w:t>
      </w:r>
    </w:p>
    <w:p w14:paraId="01CA0214" w14:textId="77777777" w:rsidR="0094002B" w:rsidRPr="0094002B" w:rsidRDefault="0094002B" w:rsidP="0094002B">
      <w:pPr>
        <w:widowControl w:val="0"/>
        <w:numPr>
          <w:ilvl w:val="0"/>
          <w:numId w:val="103"/>
        </w:numPr>
        <w:tabs>
          <w:tab w:val="left" w:pos="851"/>
        </w:tabs>
        <w:adjustRightInd w:val="0"/>
        <w:spacing w:line="276" w:lineRule="auto"/>
        <w:ind w:hanging="294"/>
        <w:jc w:val="both"/>
        <w:textAlignment w:val="baseline"/>
        <w:rPr>
          <w:sz w:val="24"/>
          <w:szCs w:val="24"/>
        </w:rPr>
      </w:pPr>
      <w:r w:rsidRPr="0094002B">
        <w:rPr>
          <w:sz w:val="24"/>
          <w:szCs w:val="24"/>
        </w:rPr>
        <w:t>Wykonawca zobowiązany jest do przestrzegania poleceń osób sprawujących nadzór ze strony Zamawiającego.</w:t>
      </w:r>
    </w:p>
    <w:p w14:paraId="3DBE6F5D" w14:textId="77777777" w:rsidR="0094002B" w:rsidRPr="0094002B" w:rsidRDefault="0094002B" w:rsidP="0094002B">
      <w:pPr>
        <w:spacing w:line="276" w:lineRule="auto"/>
        <w:ind w:left="709" w:hanging="349"/>
        <w:jc w:val="both"/>
        <w:rPr>
          <w:sz w:val="24"/>
          <w:szCs w:val="24"/>
        </w:rPr>
      </w:pPr>
      <w:r w:rsidRPr="0094002B">
        <w:rPr>
          <w:sz w:val="24"/>
          <w:szCs w:val="24"/>
        </w:rPr>
        <w:t xml:space="preserve"> 26.Wykonawca ma obowiązków przedstawić kosztorys  opracowany na parametrach określonych  w niniejszej umowie szacujący koszt usunięcia awarii, który będzie podstawą wystawienia zlecenia.</w:t>
      </w:r>
    </w:p>
    <w:p w14:paraId="4DC3222C" w14:textId="77777777" w:rsidR="0094002B" w:rsidRPr="0094002B" w:rsidRDefault="0094002B" w:rsidP="0094002B">
      <w:pPr>
        <w:tabs>
          <w:tab w:val="left" w:pos="709"/>
        </w:tabs>
        <w:spacing w:line="276" w:lineRule="auto"/>
        <w:ind w:left="709" w:hanging="349"/>
        <w:jc w:val="both"/>
        <w:rPr>
          <w:sz w:val="24"/>
          <w:szCs w:val="24"/>
        </w:rPr>
      </w:pPr>
      <w:r w:rsidRPr="0094002B">
        <w:rPr>
          <w:sz w:val="24"/>
          <w:szCs w:val="24"/>
        </w:rPr>
        <w:t xml:space="preserve"> 27. Wykonawca zobowiązuje się wykonywać prace objęte przedmiotem umowy terminowo, zgodnie z zasadami wiedzy technicznej, obowiązującymi przepisami bhp, normami, warunkami technicznymi i jakościowymi oraz zgodnie z zakresem rzeczowym i wymaganiami organizacyjno-technicznymi.</w:t>
      </w:r>
    </w:p>
    <w:p w14:paraId="5202C53B" w14:textId="77777777" w:rsidR="0094002B" w:rsidRPr="0094002B" w:rsidRDefault="0094002B" w:rsidP="0094002B">
      <w:pPr>
        <w:spacing w:line="276" w:lineRule="auto"/>
        <w:ind w:left="709" w:hanging="349"/>
        <w:jc w:val="both"/>
        <w:rPr>
          <w:sz w:val="24"/>
          <w:szCs w:val="24"/>
        </w:rPr>
      </w:pPr>
      <w:r w:rsidRPr="0094002B">
        <w:rPr>
          <w:sz w:val="24"/>
          <w:szCs w:val="24"/>
        </w:rPr>
        <w:lastRenderedPageBreak/>
        <w:t>28</w:t>
      </w:r>
      <w:r w:rsidRPr="0094002B">
        <w:rPr>
          <w:i/>
          <w:iCs/>
          <w:sz w:val="24"/>
          <w:szCs w:val="24"/>
        </w:rPr>
        <w:t xml:space="preserve">. </w:t>
      </w:r>
      <w:r w:rsidRPr="0094002B">
        <w:rPr>
          <w:sz w:val="24"/>
          <w:szCs w:val="24"/>
        </w:rPr>
        <w:t xml:space="preserve">Wykonawca oświadcza, że zapoznał się z zakresem przedmiotu umowy oraz, </w:t>
      </w:r>
      <w:r w:rsidRPr="0094002B">
        <w:rPr>
          <w:sz w:val="24"/>
          <w:szCs w:val="24"/>
        </w:rPr>
        <w:br/>
        <w:t>że warunki wykonania przedmiotu umowy są mu znane.</w:t>
      </w:r>
    </w:p>
    <w:p w14:paraId="4F553AB4" w14:textId="77777777" w:rsidR="0094002B" w:rsidRPr="0094002B" w:rsidRDefault="0094002B" w:rsidP="0094002B">
      <w:pPr>
        <w:spacing w:line="276" w:lineRule="auto"/>
        <w:ind w:left="709" w:hanging="349"/>
        <w:jc w:val="both"/>
        <w:rPr>
          <w:sz w:val="24"/>
          <w:szCs w:val="24"/>
        </w:rPr>
      </w:pPr>
      <w:r w:rsidRPr="0094002B">
        <w:rPr>
          <w:sz w:val="24"/>
          <w:szCs w:val="24"/>
        </w:rPr>
        <w:t>29. Wykonawca zapewnia podstawowe materiały, sprzęt oraz urządzenia niezbędne do  realizacji przedmiotu Zamówienia.</w:t>
      </w:r>
    </w:p>
    <w:p w14:paraId="13B9F62B" w14:textId="77777777" w:rsidR="0094002B" w:rsidRPr="0094002B" w:rsidRDefault="0094002B" w:rsidP="0094002B">
      <w:pPr>
        <w:spacing w:line="276" w:lineRule="auto"/>
        <w:ind w:left="709" w:hanging="349"/>
        <w:jc w:val="both"/>
        <w:rPr>
          <w:sz w:val="24"/>
          <w:szCs w:val="24"/>
        </w:rPr>
      </w:pPr>
      <w:r w:rsidRPr="0094002B">
        <w:rPr>
          <w:sz w:val="24"/>
          <w:szCs w:val="24"/>
        </w:rPr>
        <w:t>30. Wykonawca zobowiązuje się do przeszkolenia swoich pracowników w zakresie</w:t>
      </w:r>
    </w:p>
    <w:p w14:paraId="60257CE0" w14:textId="77777777" w:rsidR="0094002B" w:rsidRPr="0094002B" w:rsidRDefault="0094002B" w:rsidP="0094002B">
      <w:pPr>
        <w:spacing w:line="276" w:lineRule="auto"/>
        <w:ind w:left="709" w:hanging="349"/>
        <w:jc w:val="both"/>
        <w:rPr>
          <w:sz w:val="24"/>
          <w:szCs w:val="24"/>
        </w:rPr>
      </w:pPr>
      <w:r w:rsidRPr="0094002B">
        <w:rPr>
          <w:sz w:val="24"/>
          <w:szCs w:val="24"/>
        </w:rPr>
        <w:t xml:space="preserve">   </w:t>
      </w:r>
      <w:r w:rsidRPr="0094002B">
        <w:rPr>
          <w:sz w:val="24"/>
          <w:szCs w:val="24"/>
        </w:rPr>
        <w:tab/>
        <w:t xml:space="preserve"> obowiązujących w PGG S.A.- Oddział KWK Piast- Ziemowit Ruch Piast przepisów</w:t>
      </w:r>
    </w:p>
    <w:p w14:paraId="1934927E" w14:textId="77777777" w:rsidR="0094002B" w:rsidRPr="0094002B" w:rsidRDefault="0094002B" w:rsidP="0094002B">
      <w:pPr>
        <w:spacing w:line="276" w:lineRule="auto"/>
        <w:ind w:left="709" w:hanging="349"/>
        <w:jc w:val="both"/>
        <w:rPr>
          <w:sz w:val="24"/>
          <w:szCs w:val="24"/>
        </w:rPr>
      </w:pPr>
      <w:r w:rsidRPr="0094002B">
        <w:rPr>
          <w:sz w:val="24"/>
          <w:szCs w:val="24"/>
        </w:rPr>
        <w:t xml:space="preserve">    </w:t>
      </w:r>
      <w:r w:rsidRPr="0094002B">
        <w:rPr>
          <w:sz w:val="24"/>
          <w:szCs w:val="24"/>
        </w:rPr>
        <w:tab/>
        <w:t>bezpieczeństwa i higieny, porządku i dyscypliny pracy.</w:t>
      </w:r>
    </w:p>
    <w:p w14:paraId="10E49B95" w14:textId="77777777" w:rsidR="0094002B" w:rsidRPr="0094002B" w:rsidRDefault="0094002B" w:rsidP="0094002B">
      <w:pPr>
        <w:spacing w:line="276" w:lineRule="auto"/>
        <w:ind w:left="709" w:hanging="349"/>
        <w:jc w:val="both"/>
        <w:rPr>
          <w:sz w:val="24"/>
          <w:szCs w:val="24"/>
        </w:rPr>
      </w:pPr>
      <w:r w:rsidRPr="0094002B">
        <w:rPr>
          <w:sz w:val="24"/>
          <w:szCs w:val="24"/>
        </w:rPr>
        <w:t>31. Wykonawca zobowiązany jest ubezpieczyć swoich pracowników od następstw</w:t>
      </w:r>
    </w:p>
    <w:p w14:paraId="2D315243" w14:textId="77777777" w:rsidR="0094002B" w:rsidRPr="0094002B" w:rsidRDefault="0094002B" w:rsidP="0094002B">
      <w:pPr>
        <w:spacing w:line="276" w:lineRule="auto"/>
        <w:ind w:left="709" w:hanging="349"/>
        <w:jc w:val="both"/>
        <w:rPr>
          <w:sz w:val="24"/>
          <w:szCs w:val="24"/>
        </w:rPr>
      </w:pPr>
      <w:r w:rsidRPr="0094002B">
        <w:rPr>
          <w:sz w:val="24"/>
          <w:szCs w:val="24"/>
        </w:rPr>
        <w:t xml:space="preserve">    </w:t>
      </w:r>
      <w:r w:rsidRPr="0094002B">
        <w:rPr>
          <w:sz w:val="24"/>
          <w:szCs w:val="24"/>
        </w:rPr>
        <w:tab/>
        <w:t>nieszczęśliwych wypadków (śmierć, trwały uszczerbek na zdrowiu) oraz ponosi pełną</w:t>
      </w:r>
    </w:p>
    <w:p w14:paraId="582D917B" w14:textId="77777777" w:rsidR="0094002B" w:rsidRPr="0094002B" w:rsidRDefault="0094002B" w:rsidP="0094002B">
      <w:pPr>
        <w:spacing w:line="276" w:lineRule="auto"/>
        <w:ind w:left="709" w:hanging="349"/>
        <w:jc w:val="both"/>
        <w:rPr>
          <w:sz w:val="24"/>
          <w:szCs w:val="24"/>
        </w:rPr>
      </w:pPr>
      <w:r w:rsidRPr="0094002B">
        <w:rPr>
          <w:sz w:val="24"/>
          <w:szCs w:val="24"/>
        </w:rPr>
        <w:t xml:space="preserve">    </w:t>
      </w:r>
      <w:r w:rsidRPr="0094002B">
        <w:rPr>
          <w:sz w:val="24"/>
          <w:szCs w:val="24"/>
        </w:rPr>
        <w:tab/>
        <w:t>odpowiedzialność za następstwa wypadków własnych pracowników powstałych przy</w:t>
      </w:r>
    </w:p>
    <w:p w14:paraId="6732FDEA" w14:textId="77777777" w:rsidR="0094002B" w:rsidRPr="0094002B" w:rsidRDefault="0094002B" w:rsidP="0094002B">
      <w:pPr>
        <w:spacing w:line="276" w:lineRule="auto"/>
        <w:ind w:left="709" w:hanging="349"/>
        <w:jc w:val="both"/>
        <w:rPr>
          <w:sz w:val="24"/>
          <w:szCs w:val="24"/>
        </w:rPr>
      </w:pPr>
      <w:r w:rsidRPr="0094002B">
        <w:rPr>
          <w:sz w:val="24"/>
          <w:szCs w:val="24"/>
        </w:rPr>
        <w:t xml:space="preserve">    </w:t>
      </w:r>
      <w:r w:rsidRPr="0094002B">
        <w:rPr>
          <w:sz w:val="24"/>
          <w:szCs w:val="24"/>
        </w:rPr>
        <w:tab/>
        <w:t>wykonywaniu przedmiotu zamówienia oraz w drodze do i z pracy, a nadto za szkody</w:t>
      </w:r>
    </w:p>
    <w:p w14:paraId="2A43D8DE" w14:textId="77777777" w:rsidR="0094002B" w:rsidRPr="0094002B" w:rsidRDefault="0094002B" w:rsidP="0094002B">
      <w:pPr>
        <w:spacing w:line="276" w:lineRule="auto"/>
        <w:ind w:left="709" w:hanging="349"/>
        <w:jc w:val="both"/>
        <w:rPr>
          <w:sz w:val="24"/>
          <w:szCs w:val="24"/>
        </w:rPr>
      </w:pPr>
      <w:r w:rsidRPr="0094002B">
        <w:rPr>
          <w:sz w:val="24"/>
          <w:szCs w:val="24"/>
        </w:rPr>
        <w:t xml:space="preserve">    </w:t>
      </w:r>
      <w:r w:rsidRPr="0094002B">
        <w:rPr>
          <w:sz w:val="24"/>
          <w:szCs w:val="24"/>
        </w:rPr>
        <w:tab/>
        <w:t>wyrządzone osobom trzecim przez własnych pracowników.</w:t>
      </w:r>
    </w:p>
    <w:p w14:paraId="07E394D8" w14:textId="77777777" w:rsidR="0094002B" w:rsidRPr="0094002B" w:rsidRDefault="0094002B" w:rsidP="0094002B">
      <w:pPr>
        <w:spacing w:line="276" w:lineRule="auto"/>
        <w:ind w:left="709" w:hanging="349"/>
        <w:jc w:val="both"/>
        <w:rPr>
          <w:sz w:val="24"/>
          <w:szCs w:val="24"/>
        </w:rPr>
      </w:pPr>
      <w:r w:rsidRPr="0094002B">
        <w:rPr>
          <w:sz w:val="24"/>
          <w:szCs w:val="24"/>
        </w:rPr>
        <w:t>32. Wykonawca zobowiązuje się do natychmiastowego zgłoszenia dyspozytorowi kopalni</w:t>
      </w:r>
    </w:p>
    <w:p w14:paraId="40D1CDED" w14:textId="77777777" w:rsidR="0094002B" w:rsidRPr="0094002B" w:rsidRDefault="0094002B" w:rsidP="0094002B">
      <w:pPr>
        <w:spacing w:line="276" w:lineRule="auto"/>
        <w:ind w:left="709" w:hanging="349"/>
        <w:jc w:val="both"/>
        <w:rPr>
          <w:sz w:val="24"/>
          <w:szCs w:val="24"/>
        </w:rPr>
      </w:pPr>
      <w:r w:rsidRPr="0094002B">
        <w:rPr>
          <w:sz w:val="24"/>
          <w:szCs w:val="24"/>
        </w:rPr>
        <w:t xml:space="preserve">    </w:t>
      </w:r>
      <w:r w:rsidRPr="0094002B">
        <w:rPr>
          <w:sz w:val="24"/>
          <w:szCs w:val="24"/>
        </w:rPr>
        <w:tab/>
        <w:t>o zaistniałym zagrożeniu lub wypadku przy pracy.</w:t>
      </w:r>
    </w:p>
    <w:p w14:paraId="4BD5E46C" w14:textId="77777777" w:rsidR="0094002B" w:rsidRPr="0094002B" w:rsidRDefault="0094002B" w:rsidP="0094002B">
      <w:pPr>
        <w:spacing w:line="276" w:lineRule="auto"/>
        <w:ind w:left="709" w:hanging="349"/>
        <w:jc w:val="both"/>
        <w:rPr>
          <w:sz w:val="24"/>
          <w:szCs w:val="24"/>
        </w:rPr>
      </w:pPr>
      <w:r w:rsidRPr="0094002B">
        <w:rPr>
          <w:sz w:val="24"/>
          <w:szCs w:val="24"/>
        </w:rPr>
        <w:t xml:space="preserve">33. Wykonawca zobowiązuje się do ubezpieczenia od wszelkich roszczeń </w:t>
      </w:r>
      <w:proofErr w:type="spellStart"/>
      <w:r w:rsidRPr="0094002B">
        <w:rPr>
          <w:sz w:val="24"/>
          <w:szCs w:val="24"/>
        </w:rPr>
        <w:t>cywilno</w:t>
      </w:r>
      <w:proofErr w:type="spellEnd"/>
      <w:r w:rsidRPr="0094002B">
        <w:rPr>
          <w:sz w:val="24"/>
          <w:szCs w:val="24"/>
        </w:rPr>
        <w:t xml:space="preserve"> – prawnych w okresie realizacji usług.</w:t>
      </w:r>
    </w:p>
    <w:p w14:paraId="67A8EF94" w14:textId="77777777" w:rsidR="0094002B" w:rsidRPr="0094002B" w:rsidRDefault="0094002B" w:rsidP="0094002B">
      <w:pPr>
        <w:spacing w:line="276" w:lineRule="auto"/>
        <w:ind w:left="709" w:hanging="349"/>
        <w:jc w:val="both"/>
        <w:rPr>
          <w:sz w:val="24"/>
          <w:szCs w:val="24"/>
        </w:rPr>
      </w:pPr>
      <w:r w:rsidRPr="0094002B">
        <w:rPr>
          <w:sz w:val="24"/>
          <w:szCs w:val="24"/>
        </w:rPr>
        <w:t>34. Wykonawca ponosi pełną odpowiedzialność za jakość wykonywanych usług.</w:t>
      </w:r>
    </w:p>
    <w:p w14:paraId="56FBF3A1" w14:textId="77777777" w:rsidR="0094002B" w:rsidRPr="0094002B" w:rsidRDefault="0094002B" w:rsidP="0094002B">
      <w:pPr>
        <w:spacing w:line="276" w:lineRule="auto"/>
        <w:ind w:left="709" w:hanging="349"/>
        <w:jc w:val="both"/>
        <w:rPr>
          <w:sz w:val="24"/>
          <w:szCs w:val="24"/>
        </w:rPr>
      </w:pPr>
      <w:r w:rsidRPr="0094002B">
        <w:rPr>
          <w:sz w:val="24"/>
          <w:szCs w:val="24"/>
        </w:rPr>
        <w:t xml:space="preserve">35. Niewykonanie lub niewłaściwe wykonanie przedmiotu zamówienia wynikające </w:t>
      </w:r>
      <w:r w:rsidRPr="0094002B">
        <w:rPr>
          <w:sz w:val="24"/>
          <w:szCs w:val="24"/>
        </w:rPr>
        <w:br/>
        <w:t>z przyczyn wymienionych powyżej obciąża Wykonawcę i może stanowić przyczynę odstąpienia od umowy przyczyn leżących po stronie Wykonawcy.</w:t>
      </w:r>
    </w:p>
    <w:p w14:paraId="1ABE52CA" w14:textId="77777777" w:rsidR="0094002B" w:rsidRPr="0094002B" w:rsidRDefault="0094002B" w:rsidP="0094002B">
      <w:pPr>
        <w:spacing w:line="276" w:lineRule="auto"/>
        <w:jc w:val="both"/>
        <w:rPr>
          <w:sz w:val="24"/>
          <w:szCs w:val="24"/>
        </w:rPr>
      </w:pPr>
    </w:p>
    <w:p w14:paraId="127AC70F" w14:textId="77777777" w:rsidR="0094002B" w:rsidRPr="0094002B" w:rsidRDefault="0094002B" w:rsidP="0094002B">
      <w:pPr>
        <w:widowControl w:val="0"/>
        <w:numPr>
          <w:ilvl w:val="0"/>
          <w:numId w:val="33"/>
        </w:numPr>
        <w:adjustRightInd w:val="0"/>
        <w:spacing w:line="276" w:lineRule="auto"/>
        <w:ind w:left="426" w:hanging="426"/>
        <w:jc w:val="both"/>
        <w:textAlignment w:val="baseline"/>
        <w:rPr>
          <w:b/>
          <w:bCs/>
          <w:sz w:val="24"/>
          <w:szCs w:val="24"/>
          <w:lang w:val="x-none" w:eastAsia="x-none"/>
        </w:rPr>
      </w:pPr>
      <w:r w:rsidRPr="0094002B">
        <w:rPr>
          <w:b/>
          <w:bCs/>
          <w:sz w:val="24"/>
          <w:szCs w:val="24"/>
          <w:lang w:val="x-none" w:eastAsia="x-none"/>
        </w:rPr>
        <w:t>Obowi</w:t>
      </w:r>
      <w:r w:rsidRPr="0094002B">
        <w:rPr>
          <w:rFonts w:eastAsia="TimesNewRoman,Bold"/>
          <w:b/>
          <w:bCs/>
          <w:sz w:val="24"/>
          <w:szCs w:val="24"/>
          <w:lang w:val="x-none" w:eastAsia="x-none"/>
        </w:rPr>
        <w:t>ą</w:t>
      </w:r>
      <w:r w:rsidRPr="0094002B">
        <w:rPr>
          <w:b/>
          <w:bCs/>
          <w:sz w:val="24"/>
          <w:szCs w:val="24"/>
          <w:lang w:val="x-none" w:eastAsia="x-none"/>
        </w:rPr>
        <w:t xml:space="preserve">zki </w:t>
      </w:r>
      <w:r w:rsidRPr="0094002B">
        <w:rPr>
          <w:b/>
          <w:bCs/>
          <w:sz w:val="24"/>
          <w:szCs w:val="24"/>
          <w:lang w:eastAsia="x-none"/>
        </w:rPr>
        <w:t>Zamawiającego:</w:t>
      </w:r>
    </w:p>
    <w:p w14:paraId="0B333C5B" w14:textId="77777777" w:rsidR="0094002B" w:rsidRPr="0094002B" w:rsidRDefault="0094002B" w:rsidP="0094002B">
      <w:pPr>
        <w:widowControl w:val="0"/>
        <w:numPr>
          <w:ilvl w:val="1"/>
          <w:numId w:val="107"/>
        </w:numPr>
        <w:autoSpaceDE w:val="0"/>
        <w:autoSpaceDN w:val="0"/>
        <w:adjustRightInd w:val="0"/>
        <w:spacing w:line="276" w:lineRule="auto"/>
        <w:ind w:left="709" w:hanging="283"/>
        <w:jc w:val="both"/>
        <w:textAlignment w:val="baseline"/>
        <w:rPr>
          <w:color w:val="000000"/>
          <w:sz w:val="24"/>
          <w:szCs w:val="24"/>
        </w:rPr>
      </w:pPr>
      <w:r w:rsidRPr="0094002B">
        <w:rPr>
          <w:color w:val="000000"/>
          <w:sz w:val="24"/>
          <w:szCs w:val="24"/>
        </w:rPr>
        <w:t>Zapewnienie koordynacji prowadzonych prac.</w:t>
      </w:r>
    </w:p>
    <w:p w14:paraId="479F217C" w14:textId="77777777" w:rsidR="0094002B" w:rsidRPr="0094002B" w:rsidRDefault="0094002B" w:rsidP="0094002B">
      <w:pPr>
        <w:widowControl w:val="0"/>
        <w:numPr>
          <w:ilvl w:val="1"/>
          <w:numId w:val="107"/>
        </w:numPr>
        <w:autoSpaceDE w:val="0"/>
        <w:autoSpaceDN w:val="0"/>
        <w:adjustRightInd w:val="0"/>
        <w:spacing w:line="276" w:lineRule="auto"/>
        <w:ind w:left="709" w:hanging="283"/>
        <w:jc w:val="both"/>
        <w:textAlignment w:val="baseline"/>
        <w:rPr>
          <w:color w:val="000000"/>
          <w:sz w:val="24"/>
          <w:szCs w:val="24"/>
        </w:rPr>
      </w:pPr>
      <w:r w:rsidRPr="0094002B">
        <w:rPr>
          <w:sz w:val="24"/>
          <w:szCs w:val="24"/>
        </w:rPr>
        <w:t>Podpisanie protokołów odbioru wykonanej usługi.</w:t>
      </w:r>
    </w:p>
    <w:p w14:paraId="3ED47541" w14:textId="77777777" w:rsidR="0094002B" w:rsidRPr="0094002B" w:rsidRDefault="0094002B" w:rsidP="0094002B">
      <w:pPr>
        <w:widowControl w:val="0"/>
        <w:numPr>
          <w:ilvl w:val="1"/>
          <w:numId w:val="107"/>
        </w:numPr>
        <w:autoSpaceDE w:val="0"/>
        <w:autoSpaceDN w:val="0"/>
        <w:adjustRightInd w:val="0"/>
        <w:spacing w:line="276" w:lineRule="auto"/>
        <w:ind w:left="709" w:hanging="283"/>
        <w:jc w:val="both"/>
        <w:textAlignment w:val="baseline"/>
        <w:rPr>
          <w:color w:val="000000"/>
          <w:sz w:val="24"/>
          <w:szCs w:val="24"/>
        </w:rPr>
      </w:pPr>
      <w:r w:rsidRPr="0094002B">
        <w:rPr>
          <w:sz w:val="24"/>
          <w:szCs w:val="24"/>
        </w:rPr>
        <w:t>Zapewnienie materiałów i urządzeń potrzebnych do wykonywania czynności konserwacyjnych wynikających z zapisów umowy i utylizacja powstałych odpadów.</w:t>
      </w:r>
    </w:p>
    <w:p w14:paraId="77A304F8" w14:textId="77777777" w:rsidR="0094002B" w:rsidRPr="0094002B" w:rsidRDefault="0094002B" w:rsidP="0094002B">
      <w:pPr>
        <w:widowControl w:val="0"/>
        <w:numPr>
          <w:ilvl w:val="1"/>
          <w:numId w:val="107"/>
        </w:numPr>
        <w:autoSpaceDE w:val="0"/>
        <w:autoSpaceDN w:val="0"/>
        <w:adjustRightInd w:val="0"/>
        <w:spacing w:line="276" w:lineRule="auto"/>
        <w:ind w:left="709" w:hanging="283"/>
        <w:jc w:val="both"/>
        <w:textAlignment w:val="baseline"/>
        <w:rPr>
          <w:color w:val="000000"/>
          <w:sz w:val="24"/>
          <w:szCs w:val="24"/>
        </w:rPr>
      </w:pPr>
      <w:r w:rsidRPr="0094002B">
        <w:rPr>
          <w:color w:val="000000"/>
          <w:sz w:val="24"/>
          <w:szCs w:val="24"/>
        </w:rPr>
        <w:t>W</w:t>
      </w:r>
      <w:r w:rsidRPr="0094002B">
        <w:rPr>
          <w:sz w:val="24"/>
          <w:szCs w:val="24"/>
        </w:rPr>
        <w:t xml:space="preserve"> przypadku zaistnienia wypadku przez pracownika Wykonawcy, Zamawiający do czasu przejęcia dochodzenia wypadku przez służby BHP Wykonawcy zobowiązany jest zapewnić:</w:t>
      </w:r>
    </w:p>
    <w:p w14:paraId="44028D70" w14:textId="77777777" w:rsidR="0094002B" w:rsidRPr="0094002B" w:rsidRDefault="0094002B" w:rsidP="0094002B">
      <w:pPr>
        <w:widowControl w:val="0"/>
        <w:numPr>
          <w:ilvl w:val="0"/>
          <w:numId w:val="108"/>
        </w:numPr>
        <w:adjustRightInd w:val="0"/>
        <w:spacing w:line="276" w:lineRule="auto"/>
        <w:ind w:left="993" w:hanging="284"/>
        <w:jc w:val="both"/>
        <w:textAlignment w:val="baseline"/>
        <w:rPr>
          <w:sz w:val="24"/>
          <w:szCs w:val="24"/>
        </w:rPr>
      </w:pPr>
      <w:r w:rsidRPr="0094002B">
        <w:rPr>
          <w:sz w:val="24"/>
          <w:szCs w:val="24"/>
        </w:rPr>
        <w:t>niezwłoczne zorganizowanie pierwszej pomocy dla poszkodowanego,</w:t>
      </w:r>
    </w:p>
    <w:p w14:paraId="30F8D888" w14:textId="77777777" w:rsidR="0094002B" w:rsidRPr="0094002B" w:rsidRDefault="0094002B" w:rsidP="0094002B">
      <w:pPr>
        <w:widowControl w:val="0"/>
        <w:numPr>
          <w:ilvl w:val="0"/>
          <w:numId w:val="108"/>
        </w:numPr>
        <w:adjustRightInd w:val="0"/>
        <w:spacing w:line="276" w:lineRule="auto"/>
        <w:ind w:left="993" w:hanging="284"/>
        <w:jc w:val="both"/>
        <w:textAlignment w:val="baseline"/>
        <w:rPr>
          <w:sz w:val="24"/>
          <w:szCs w:val="24"/>
        </w:rPr>
      </w:pPr>
      <w:r w:rsidRPr="0094002B">
        <w:rPr>
          <w:sz w:val="24"/>
          <w:szCs w:val="24"/>
        </w:rPr>
        <w:t>zabezpieczenie miejsca, gdy wypadek miał miejsce poza rejonem pracy Wykonawcy,</w:t>
      </w:r>
    </w:p>
    <w:p w14:paraId="5597A0E3" w14:textId="77777777" w:rsidR="0094002B" w:rsidRPr="0094002B" w:rsidRDefault="0094002B" w:rsidP="0094002B">
      <w:pPr>
        <w:widowControl w:val="0"/>
        <w:numPr>
          <w:ilvl w:val="0"/>
          <w:numId w:val="108"/>
        </w:numPr>
        <w:adjustRightInd w:val="0"/>
        <w:spacing w:line="276" w:lineRule="auto"/>
        <w:ind w:left="993" w:hanging="284"/>
        <w:jc w:val="both"/>
        <w:textAlignment w:val="baseline"/>
        <w:rPr>
          <w:sz w:val="24"/>
          <w:szCs w:val="24"/>
        </w:rPr>
      </w:pPr>
      <w:r w:rsidRPr="0094002B">
        <w:rPr>
          <w:sz w:val="24"/>
          <w:szCs w:val="24"/>
        </w:rPr>
        <w:t>udostępnienie niezbędnych informacji i materiałów służbie BHP Wykonawcy.</w:t>
      </w:r>
    </w:p>
    <w:p w14:paraId="3504093F" w14:textId="77777777" w:rsidR="0094002B" w:rsidRPr="0094002B" w:rsidRDefault="0094002B" w:rsidP="0094002B">
      <w:pPr>
        <w:widowControl w:val="0"/>
        <w:numPr>
          <w:ilvl w:val="1"/>
          <w:numId w:val="107"/>
        </w:numPr>
        <w:autoSpaceDE w:val="0"/>
        <w:autoSpaceDN w:val="0"/>
        <w:adjustRightInd w:val="0"/>
        <w:spacing w:line="276" w:lineRule="auto"/>
        <w:ind w:left="709" w:hanging="283"/>
        <w:jc w:val="both"/>
        <w:textAlignment w:val="baseline"/>
        <w:rPr>
          <w:color w:val="000000"/>
          <w:sz w:val="24"/>
          <w:szCs w:val="24"/>
        </w:rPr>
      </w:pPr>
      <w:r w:rsidRPr="0094002B">
        <w:rPr>
          <w:color w:val="000000"/>
          <w:sz w:val="24"/>
          <w:szCs w:val="24"/>
        </w:rPr>
        <w:t>Zamawiającemu przysługuje w każdej chwili prawo do kontroli prawidłowości wykonywanych usług i ich zgodności z przedstawionym rozliczeniem.</w:t>
      </w:r>
    </w:p>
    <w:p w14:paraId="76E37520" w14:textId="77777777" w:rsidR="0094002B" w:rsidRPr="0094002B" w:rsidRDefault="0094002B" w:rsidP="0094002B">
      <w:pPr>
        <w:widowControl w:val="0"/>
        <w:numPr>
          <w:ilvl w:val="1"/>
          <w:numId w:val="107"/>
        </w:numPr>
        <w:autoSpaceDE w:val="0"/>
        <w:autoSpaceDN w:val="0"/>
        <w:adjustRightInd w:val="0"/>
        <w:spacing w:line="276" w:lineRule="auto"/>
        <w:ind w:left="709" w:hanging="283"/>
        <w:jc w:val="both"/>
        <w:textAlignment w:val="baseline"/>
        <w:rPr>
          <w:color w:val="000000"/>
          <w:sz w:val="24"/>
          <w:szCs w:val="24"/>
        </w:rPr>
      </w:pPr>
      <w:r w:rsidRPr="0094002B">
        <w:rPr>
          <w:color w:val="000000"/>
          <w:sz w:val="24"/>
          <w:szCs w:val="24"/>
        </w:rPr>
        <w:t>Udzielenie Wykonawcy niezbędnej pełnej informacji o istniejącym ryzyku zawodowym w zakładzie Zamawiającego.</w:t>
      </w:r>
    </w:p>
    <w:p w14:paraId="0F113228" w14:textId="77777777" w:rsidR="0094002B" w:rsidRPr="0094002B" w:rsidRDefault="0094002B" w:rsidP="0094002B">
      <w:pPr>
        <w:widowControl w:val="0"/>
        <w:numPr>
          <w:ilvl w:val="1"/>
          <w:numId w:val="107"/>
        </w:numPr>
        <w:autoSpaceDE w:val="0"/>
        <w:autoSpaceDN w:val="0"/>
        <w:adjustRightInd w:val="0"/>
        <w:spacing w:line="276" w:lineRule="auto"/>
        <w:ind w:left="709" w:hanging="283"/>
        <w:jc w:val="both"/>
        <w:textAlignment w:val="baseline"/>
        <w:rPr>
          <w:color w:val="000000"/>
          <w:sz w:val="24"/>
          <w:szCs w:val="24"/>
        </w:rPr>
      </w:pPr>
      <w:r w:rsidRPr="0094002B">
        <w:rPr>
          <w:color w:val="000000"/>
          <w:sz w:val="24"/>
          <w:szCs w:val="24"/>
        </w:rPr>
        <w:t xml:space="preserve">W przypadku stwierdzenia u pracownika Wykonawcy braku kwalifikacji lub naruszenia postanowień, Prawa Pracy, Regulaminu Pracy obowiązującego </w:t>
      </w:r>
      <w:r w:rsidRPr="0094002B">
        <w:rPr>
          <w:color w:val="000000"/>
          <w:sz w:val="24"/>
          <w:szCs w:val="24"/>
        </w:rPr>
        <w:br/>
        <w:t>u Zamawiającego, Zamawiający odda go do dyspozycji Wykonawcy.</w:t>
      </w:r>
    </w:p>
    <w:p w14:paraId="21BDE0CE" w14:textId="77777777" w:rsidR="0094002B" w:rsidRPr="0094002B" w:rsidRDefault="0094002B" w:rsidP="0094002B">
      <w:pPr>
        <w:widowControl w:val="0"/>
        <w:numPr>
          <w:ilvl w:val="1"/>
          <w:numId w:val="107"/>
        </w:numPr>
        <w:autoSpaceDE w:val="0"/>
        <w:autoSpaceDN w:val="0"/>
        <w:adjustRightInd w:val="0"/>
        <w:spacing w:line="276" w:lineRule="auto"/>
        <w:ind w:left="709" w:hanging="283"/>
        <w:jc w:val="both"/>
        <w:textAlignment w:val="baseline"/>
        <w:rPr>
          <w:sz w:val="24"/>
          <w:szCs w:val="24"/>
        </w:rPr>
      </w:pPr>
      <w:r w:rsidRPr="0094002B">
        <w:rPr>
          <w:color w:val="000000"/>
          <w:sz w:val="24"/>
          <w:szCs w:val="24"/>
        </w:rPr>
        <w:t>Decyzje</w:t>
      </w:r>
      <w:r w:rsidRPr="0094002B">
        <w:rPr>
          <w:sz w:val="24"/>
          <w:szCs w:val="24"/>
        </w:rPr>
        <w:t xml:space="preserve"> w sprawach jw. nie podlegają odwołaniu oraz nie zezwalają Wykonawcy na zmianę zakresu i terminu wykonania przedmiotu umowy.</w:t>
      </w:r>
    </w:p>
    <w:p w14:paraId="0C660220" w14:textId="77777777" w:rsidR="0094002B" w:rsidRPr="0094002B" w:rsidRDefault="0094002B" w:rsidP="0094002B">
      <w:pPr>
        <w:widowControl w:val="0"/>
        <w:numPr>
          <w:ilvl w:val="1"/>
          <w:numId w:val="107"/>
        </w:numPr>
        <w:autoSpaceDE w:val="0"/>
        <w:autoSpaceDN w:val="0"/>
        <w:adjustRightInd w:val="0"/>
        <w:spacing w:line="276" w:lineRule="auto"/>
        <w:ind w:left="709" w:hanging="283"/>
        <w:jc w:val="both"/>
        <w:textAlignment w:val="baseline"/>
        <w:rPr>
          <w:sz w:val="24"/>
          <w:szCs w:val="24"/>
        </w:rPr>
      </w:pPr>
      <w:r w:rsidRPr="0094002B">
        <w:rPr>
          <w:sz w:val="24"/>
          <w:szCs w:val="24"/>
        </w:rPr>
        <w:t xml:space="preserve"> Zapoznanie pracowników Wykonawcy realizujących przedmiot umowy, w zakresie</w:t>
      </w:r>
    </w:p>
    <w:p w14:paraId="406C3D72" w14:textId="77777777" w:rsidR="0094002B" w:rsidRPr="0094002B" w:rsidRDefault="0094002B" w:rsidP="0094002B">
      <w:pPr>
        <w:widowControl w:val="0"/>
        <w:adjustRightInd w:val="0"/>
        <w:spacing w:line="276" w:lineRule="auto"/>
        <w:ind w:left="708"/>
        <w:jc w:val="both"/>
        <w:rPr>
          <w:sz w:val="24"/>
          <w:szCs w:val="24"/>
        </w:rPr>
      </w:pPr>
      <w:r w:rsidRPr="0094002B">
        <w:rPr>
          <w:sz w:val="24"/>
          <w:szCs w:val="24"/>
        </w:rPr>
        <w:lastRenderedPageBreak/>
        <w:t>obowiązujących przepisów, regulaminów i innych uregulowań.</w:t>
      </w:r>
    </w:p>
    <w:p w14:paraId="137E249F" w14:textId="77777777" w:rsidR="0094002B" w:rsidRPr="0094002B" w:rsidRDefault="0094002B" w:rsidP="0094002B">
      <w:pPr>
        <w:widowControl w:val="0"/>
        <w:adjustRightInd w:val="0"/>
        <w:spacing w:line="276" w:lineRule="auto"/>
        <w:ind w:left="708"/>
        <w:jc w:val="both"/>
        <w:rPr>
          <w:sz w:val="24"/>
          <w:szCs w:val="24"/>
        </w:rPr>
      </w:pPr>
      <w:r w:rsidRPr="0094002B">
        <w:rPr>
          <w:sz w:val="24"/>
          <w:szCs w:val="24"/>
        </w:rPr>
        <w:t xml:space="preserve">Wykonawca, którego oferta została wybrana, przed przystąpieniem do realizacji    umowy zobowiązany jest do zapoznania się, dostarczenia niezbędnych dokumentów  </w:t>
      </w:r>
      <w:r w:rsidRPr="0094002B">
        <w:rPr>
          <w:sz w:val="24"/>
          <w:szCs w:val="24"/>
        </w:rPr>
        <w:br/>
        <w:t xml:space="preserve">i postępowania zgodnie z „Informatorem dla firm obcych wykonujących usługi </w:t>
      </w:r>
    </w:p>
    <w:p w14:paraId="694F91F2" w14:textId="77777777" w:rsidR="0094002B" w:rsidRPr="0094002B" w:rsidRDefault="0094002B" w:rsidP="0094002B">
      <w:pPr>
        <w:widowControl w:val="0"/>
        <w:adjustRightInd w:val="0"/>
        <w:spacing w:line="276" w:lineRule="auto"/>
        <w:ind w:left="708"/>
        <w:jc w:val="both"/>
        <w:rPr>
          <w:sz w:val="24"/>
          <w:szCs w:val="24"/>
        </w:rPr>
      </w:pPr>
      <w:r w:rsidRPr="0094002B">
        <w:rPr>
          <w:sz w:val="24"/>
          <w:szCs w:val="24"/>
        </w:rPr>
        <w:t>w Polskiej Grupie Górniczej S.A. Oddział KWK Piast – Ziemowit” zawierającym jednolite zasady dotyczące zatrudnienia innych podmiotów gospodarczych do wykonywania prac na terenie kopalni – dostępnym u osób odpowiedzialnych za nadzór nad realizacją umowy.</w:t>
      </w:r>
    </w:p>
    <w:p w14:paraId="2C9ED4DF" w14:textId="77777777" w:rsidR="0094002B" w:rsidRPr="0094002B" w:rsidRDefault="0094002B" w:rsidP="0094002B">
      <w:pPr>
        <w:ind w:left="720"/>
        <w:contextualSpacing/>
        <w:jc w:val="both"/>
        <w:rPr>
          <w:rFonts w:eastAsia="Calibri"/>
          <w:b/>
          <w:sz w:val="24"/>
          <w:szCs w:val="24"/>
          <w:lang w:eastAsia="en-US"/>
        </w:rPr>
      </w:pPr>
    </w:p>
    <w:p w14:paraId="64592E53" w14:textId="77777777" w:rsidR="0094002B" w:rsidRPr="0094002B" w:rsidRDefault="0094002B" w:rsidP="0094002B">
      <w:pPr>
        <w:widowControl w:val="0"/>
        <w:numPr>
          <w:ilvl w:val="0"/>
          <w:numId w:val="33"/>
        </w:numPr>
        <w:adjustRightInd w:val="0"/>
        <w:spacing w:line="360" w:lineRule="atLeast"/>
        <w:contextualSpacing/>
        <w:jc w:val="both"/>
        <w:textAlignment w:val="baseline"/>
        <w:rPr>
          <w:rFonts w:ascii="Tahoma" w:eastAsia="Calibri" w:hAnsi="Tahoma" w:cs="Tahoma"/>
          <w:b/>
          <w:sz w:val="22"/>
          <w:szCs w:val="16"/>
          <w:lang w:eastAsia="en-US"/>
        </w:rPr>
      </w:pPr>
      <w:r w:rsidRPr="0094002B">
        <w:rPr>
          <w:rFonts w:eastAsia="Calibri"/>
          <w:b/>
          <w:sz w:val="24"/>
          <w:szCs w:val="24"/>
          <w:lang w:eastAsia="en-US"/>
        </w:rPr>
        <w:t>Gwarancja i postępowanie reklamacyjne:</w:t>
      </w:r>
      <w:r w:rsidRPr="0094002B">
        <w:rPr>
          <w:rFonts w:ascii="Tahoma" w:eastAsia="Calibri" w:hAnsi="Tahoma" w:cs="Tahoma"/>
          <w:b/>
          <w:sz w:val="22"/>
          <w:szCs w:val="16"/>
          <w:lang w:eastAsia="en-US"/>
        </w:rPr>
        <w:t xml:space="preserve">  </w:t>
      </w:r>
      <w:r w:rsidRPr="0094002B">
        <w:rPr>
          <w:rFonts w:eastAsia="Calibri"/>
          <w:sz w:val="24"/>
          <w:szCs w:val="24"/>
          <w:lang w:eastAsia="en-US"/>
        </w:rPr>
        <w:t xml:space="preserve">nie dotyczy </w:t>
      </w:r>
    </w:p>
    <w:p w14:paraId="4C5312A6" w14:textId="77777777" w:rsidR="0094002B" w:rsidRPr="0094002B" w:rsidRDefault="0094002B" w:rsidP="0094002B">
      <w:pPr>
        <w:widowControl w:val="0"/>
        <w:adjustRightInd w:val="0"/>
        <w:jc w:val="both"/>
        <w:textAlignment w:val="baseline"/>
        <w:rPr>
          <w:b/>
          <w:sz w:val="24"/>
          <w:szCs w:val="24"/>
        </w:rPr>
      </w:pPr>
    </w:p>
    <w:p w14:paraId="29FF44BF" w14:textId="77777777" w:rsidR="0094002B" w:rsidRPr="0094002B" w:rsidRDefault="0094002B" w:rsidP="0094002B">
      <w:pPr>
        <w:widowControl w:val="0"/>
        <w:numPr>
          <w:ilvl w:val="0"/>
          <w:numId w:val="33"/>
        </w:numPr>
        <w:adjustRightInd w:val="0"/>
        <w:spacing w:line="360" w:lineRule="atLeast"/>
        <w:contextualSpacing/>
        <w:jc w:val="both"/>
        <w:textAlignment w:val="baseline"/>
        <w:rPr>
          <w:rFonts w:ascii="Tahoma" w:eastAsia="Calibri" w:hAnsi="Tahoma" w:cs="Tahoma"/>
          <w:b/>
          <w:sz w:val="22"/>
          <w:szCs w:val="16"/>
          <w:lang w:eastAsia="en-US"/>
        </w:rPr>
      </w:pPr>
      <w:r w:rsidRPr="0094002B">
        <w:rPr>
          <w:rFonts w:eastAsia="Calibri"/>
          <w:b/>
          <w:sz w:val="24"/>
          <w:szCs w:val="24"/>
          <w:lang w:eastAsia="en-US"/>
        </w:rPr>
        <w:t xml:space="preserve">Forma zatrudnienia osób realizujących zamówienie: </w:t>
      </w:r>
      <w:r w:rsidRPr="0094002B">
        <w:rPr>
          <w:rFonts w:eastAsia="Calibri"/>
          <w:sz w:val="24"/>
          <w:szCs w:val="24"/>
          <w:lang w:eastAsia="en-US"/>
        </w:rPr>
        <w:t xml:space="preserve">Wykonawca jest odpowiedzialny za zatrudnienie do realizacji zamówienia pracowników zgodnie </w:t>
      </w:r>
      <w:r w:rsidRPr="0094002B">
        <w:rPr>
          <w:rFonts w:eastAsia="Calibri"/>
          <w:sz w:val="24"/>
          <w:szCs w:val="24"/>
          <w:lang w:eastAsia="en-US"/>
        </w:rPr>
        <w:br/>
        <w:t>z obowiązującymi przepisami prawa.</w:t>
      </w:r>
    </w:p>
    <w:p w14:paraId="40FD1014" w14:textId="77777777" w:rsidR="0094002B" w:rsidRPr="0094002B" w:rsidRDefault="0094002B" w:rsidP="0094002B">
      <w:pPr>
        <w:widowControl w:val="0"/>
        <w:adjustRightInd w:val="0"/>
        <w:ind w:firstLine="709"/>
        <w:jc w:val="both"/>
        <w:textAlignment w:val="baseline"/>
        <w:rPr>
          <w:b/>
          <w:sz w:val="22"/>
          <w:szCs w:val="22"/>
        </w:rPr>
      </w:pPr>
      <w:r w:rsidRPr="0094002B">
        <w:rPr>
          <w:bCs/>
          <w:i/>
          <w:iCs/>
          <w:sz w:val="22"/>
          <w:szCs w:val="22"/>
        </w:rPr>
        <w:t>(np. umowa o pracę/ zlecenia/ o dzieło, zgodnie z obowiązującymi przepisami prawa)</w:t>
      </w:r>
    </w:p>
    <w:p w14:paraId="475EAE0D" w14:textId="77777777" w:rsidR="0094002B" w:rsidRPr="0094002B" w:rsidRDefault="0094002B" w:rsidP="0094002B">
      <w:pPr>
        <w:widowControl w:val="0"/>
        <w:adjustRightInd w:val="0"/>
        <w:contextualSpacing/>
        <w:jc w:val="both"/>
        <w:textAlignment w:val="baseline"/>
        <w:rPr>
          <w:bCs/>
          <w:color w:val="0070C0"/>
        </w:rPr>
      </w:pPr>
    </w:p>
    <w:p w14:paraId="1647F9F3" w14:textId="77777777" w:rsidR="0094002B" w:rsidRPr="0094002B" w:rsidRDefault="0094002B" w:rsidP="0094002B">
      <w:pPr>
        <w:widowControl w:val="0"/>
        <w:numPr>
          <w:ilvl w:val="0"/>
          <w:numId w:val="33"/>
        </w:numPr>
        <w:adjustRightInd w:val="0"/>
        <w:spacing w:line="360" w:lineRule="atLeast"/>
        <w:contextualSpacing/>
        <w:jc w:val="both"/>
        <w:textAlignment w:val="baseline"/>
        <w:rPr>
          <w:rFonts w:eastAsia="Calibri"/>
          <w:sz w:val="24"/>
          <w:szCs w:val="24"/>
          <w:lang w:eastAsia="en-US"/>
        </w:rPr>
      </w:pPr>
      <w:r w:rsidRPr="0094002B">
        <w:rPr>
          <w:rFonts w:eastAsia="Calibri"/>
          <w:b/>
          <w:sz w:val="24"/>
          <w:szCs w:val="24"/>
          <w:lang w:eastAsia="en-US"/>
        </w:rPr>
        <w:t xml:space="preserve">Świadczenia Zamawiającego na rzecz Wykonawcy w związku z realizacją zamówienia: </w:t>
      </w:r>
      <w:r w:rsidRPr="0094002B">
        <w:rPr>
          <w:rFonts w:eastAsia="Calibri"/>
          <w:sz w:val="24"/>
          <w:szCs w:val="24"/>
          <w:lang w:eastAsia="en-US"/>
        </w:rPr>
        <w:t>Pracownicy Wykonawcy wykonujący usługę powinni przed wejściem /wyjściem na/z terenu/ kopalni zalogować/ wylogować się w/z systemu</w:t>
      </w:r>
      <w:r w:rsidRPr="00135468">
        <w:rPr>
          <w:rFonts w:eastAsia="Calibri"/>
          <w:sz w:val="24"/>
          <w:szCs w:val="24"/>
          <w:lang w:eastAsia="en-US"/>
        </w:rPr>
        <w:t xml:space="preserve"> ECP</w:t>
      </w:r>
      <w:r w:rsidRPr="0094002B">
        <w:rPr>
          <w:rFonts w:eastAsia="Calibri"/>
          <w:color w:val="EE0000"/>
          <w:sz w:val="24"/>
          <w:szCs w:val="24"/>
          <w:lang w:eastAsia="en-US"/>
        </w:rPr>
        <w:t>.</w:t>
      </w:r>
    </w:p>
    <w:p w14:paraId="624C8EDB" w14:textId="77777777" w:rsidR="0094002B" w:rsidRPr="0094002B" w:rsidRDefault="0094002B" w:rsidP="0094002B">
      <w:pPr>
        <w:ind w:left="720"/>
        <w:contextualSpacing/>
        <w:jc w:val="both"/>
        <w:rPr>
          <w:rFonts w:eastAsia="Calibri"/>
          <w:b/>
          <w:sz w:val="24"/>
          <w:szCs w:val="24"/>
          <w:lang w:eastAsia="en-US"/>
        </w:rPr>
      </w:pPr>
      <w:r w:rsidRPr="0094002B">
        <w:rPr>
          <w:rFonts w:eastAsia="Calibri"/>
          <w:b/>
          <w:sz w:val="24"/>
          <w:szCs w:val="24"/>
          <w:lang w:eastAsia="en-US"/>
        </w:rPr>
        <w:t xml:space="preserve">wymagane / </w:t>
      </w:r>
      <w:r w:rsidRPr="0094002B">
        <w:rPr>
          <w:rFonts w:eastAsia="Calibri"/>
          <w:b/>
          <w:strike/>
          <w:sz w:val="24"/>
          <w:szCs w:val="24"/>
          <w:lang w:eastAsia="en-US"/>
        </w:rPr>
        <w:t>niewymagane</w:t>
      </w:r>
    </w:p>
    <w:p w14:paraId="2E114E83" w14:textId="77777777" w:rsidR="0094002B" w:rsidRPr="0094002B" w:rsidRDefault="0094002B" w:rsidP="0094002B">
      <w:pPr>
        <w:ind w:left="720"/>
        <w:contextualSpacing/>
        <w:jc w:val="both"/>
        <w:rPr>
          <w:rFonts w:eastAsia="Calibri"/>
          <w:bCs/>
          <w:i/>
          <w:iCs/>
          <w:color w:val="0070C0"/>
          <w:sz w:val="22"/>
          <w:szCs w:val="22"/>
          <w:lang w:eastAsia="en-US"/>
        </w:rPr>
      </w:pPr>
      <w:r w:rsidRPr="0094002B">
        <w:rPr>
          <w:rFonts w:eastAsia="Calibri"/>
          <w:bCs/>
          <w:i/>
          <w:iCs/>
          <w:color w:val="0070C0"/>
          <w:sz w:val="22"/>
          <w:szCs w:val="22"/>
          <w:lang w:eastAsia="en-US"/>
        </w:rPr>
        <w:t>(</w:t>
      </w:r>
      <w:r w:rsidRPr="0094002B">
        <w:rPr>
          <w:rFonts w:eastAsia="Calibri"/>
          <w:bCs/>
          <w:i/>
          <w:iCs/>
          <w:sz w:val="22"/>
          <w:szCs w:val="22"/>
          <w:lang w:eastAsia="en-US"/>
        </w:rPr>
        <w:t xml:space="preserve">należy określić zgodnie z </w:t>
      </w:r>
      <w:r w:rsidRPr="0094002B">
        <w:rPr>
          <w:rFonts w:eastAsia="Calibri"/>
          <w:i/>
          <w:iCs/>
          <w:sz w:val="22"/>
          <w:szCs w:val="22"/>
          <w:lang w:eastAsia="en-US"/>
        </w:rPr>
        <w:t>Procedurą postępowania przy zawieraniu oraz realizacji umów przychodowych dotyczących pozostałej sprzedaży z Wykonawcami zamówień w Polskiej Grupie Górniczej S.A. oraz Regulaminem oddawania środków trwałych Polskiej Grupy Górniczej S.A. do odpłatnego korzystania.)</w:t>
      </w:r>
    </w:p>
    <w:p w14:paraId="68FDC118" w14:textId="77777777" w:rsidR="0094002B" w:rsidRPr="0094002B" w:rsidRDefault="0094002B" w:rsidP="0094002B">
      <w:pPr>
        <w:ind w:left="720"/>
        <w:contextualSpacing/>
        <w:rPr>
          <w:rFonts w:eastAsia="Calibri"/>
          <w:bCs/>
          <w:sz w:val="24"/>
          <w:szCs w:val="24"/>
          <w:lang w:eastAsia="en-US"/>
        </w:rPr>
      </w:pPr>
    </w:p>
    <w:p w14:paraId="69E596D3" w14:textId="77777777" w:rsidR="0094002B" w:rsidRPr="0094002B" w:rsidRDefault="0094002B" w:rsidP="0094002B">
      <w:pPr>
        <w:widowControl w:val="0"/>
        <w:numPr>
          <w:ilvl w:val="0"/>
          <w:numId w:val="33"/>
        </w:numPr>
        <w:adjustRightInd w:val="0"/>
        <w:spacing w:line="360" w:lineRule="atLeast"/>
        <w:contextualSpacing/>
        <w:jc w:val="both"/>
        <w:textAlignment w:val="baseline"/>
        <w:rPr>
          <w:rFonts w:eastAsia="Calibri"/>
          <w:b/>
          <w:sz w:val="24"/>
          <w:szCs w:val="24"/>
          <w:lang w:eastAsia="en-US"/>
        </w:rPr>
      </w:pPr>
      <w:r w:rsidRPr="0094002B">
        <w:rPr>
          <w:rFonts w:eastAsia="Calibri"/>
          <w:b/>
          <w:sz w:val="24"/>
          <w:szCs w:val="24"/>
          <w:lang w:eastAsia="en-US"/>
        </w:rPr>
        <w:t xml:space="preserve">Informacje dodatkowe: - </w:t>
      </w:r>
    </w:p>
    <w:p w14:paraId="27D80614" w14:textId="77777777" w:rsidR="0094002B" w:rsidRDefault="0094002B" w:rsidP="0094002B">
      <w:pPr>
        <w:widowControl w:val="0"/>
        <w:adjustRightInd w:val="0"/>
        <w:jc w:val="both"/>
        <w:textAlignment w:val="baseline"/>
        <w:rPr>
          <w:strike/>
          <w:sz w:val="24"/>
          <w:szCs w:val="24"/>
        </w:rPr>
      </w:pPr>
    </w:p>
    <w:p w14:paraId="6FEF4D70" w14:textId="77777777" w:rsidR="00905FD3" w:rsidRDefault="00905FD3" w:rsidP="0094002B">
      <w:pPr>
        <w:widowControl w:val="0"/>
        <w:adjustRightInd w:val="0"/>
        <w:jc w:val="both"/>
        <w:textAlignment w:val="baseline"/>
        <w:rPr>
          <w:strike/>
          <w:sz w:val="24"/>
          <w:szCs w:val="24"/>
        </w:rPr>
      </w:pPr>
    </w:p>
    <w:p w14:paraId="60C68C82" w14:textId="77777777" w:rsidR="00905FD3" w:rsidRDefault="00905FD3" w:rsidP="0094002B">
      <w:pPr>
        <w:widowControl w:val="0"/>
        <w:adjustRightInd w:val="0"/>
        <w:jc w:val="both"/>
        <w:textAlignment w:val="baseline"/>
        <w:rPr>
          <w:strike/>
          <w:sz w:val="24"/>
          <w:szCs w:val="24"/>
        </w:rPr>
      </w:pPr>
    </w:p>
    <w:p w14:paraId="4C27173F" w14:textId="77777777" w:rsidR="00905FD3" w:rsidRDefault="00905FD3" w:rsidP="0094002B">
      <w:pPr>
        <w:widowControl w:val="0"/>
        <w:adjustRightInd w:val="0"/>
        <w:jc w:val="both"/>
        <w:textAlignment w:val="baseline"/>
        <w:rPr>
          <w:strike/>
          <w:sz w:val="24"/>
          <w:szCs w:val="24"/>
        </w:rPr>
      </w:pPr>
    </w:p>
    <w:p w14:paraId="11A479D7" w14:textId="77777777" w:rsidR="00905FD3" w:rsidRDefault="00905FD3" w:rsidP="0094002B">
      <w:pPr>
        <w:widowControl w:val="0"/>
        <w:adjustRightInd w:val="0"/>
        <w:jc w:val="both"/>
        <w:textAlignment w:val="baseline"/>
        <w:rPr>
          <w:strike/>
          <w:sz w:val="24"/>
          <w:szCs w:val="24"/>
        </w:rPr>
      </w:pPr>
    </w:p>
    <w:p w14:paraId="33D7256A" w14:textId="77777777" w:rsidR="00905FD3" w:rsidRDefault="00905FD3" w:rsidP="0094002B">
      <w:pPr>
        <w:widowControl w:val="0"/>
        <w:adjustRightInd w:val="0"/>
        <w:jc w:val="both"/>
        <w:textAlignment w:val="baseline"/>
        <w:rPr>
          <w:strike/>
          <w:sz w:val="24"/>
          <w:szCs w:val="24"/>
        </w:rPr>
      </w:pPr>
    </w:p>
    <w:p w14:paraId="5BC6D6FD" w14:textId="77777777" w:rsidR="00905FD3" w:rsidRDefault="00905FD3" w:rsidP="0094002B">
      <w:pPr>
        <w:widowControl w:val="0"/>
        <w:adjustRightInd w:val="0"/>
        <w:jc w:val="both"/>
        <w:textAlignment w:val="baseline"/>
        <w:rPr>
          <w:strike/>
          <w:sz w:val="24"/>
          <w:szCs w:val="24"/>
        </w:rPr>
      </w:pPr>
    </w:p>
    <w:p w14:paraId="0C1863DF" w14:textId="77777777" w:rsidR="00905FD3" w:rsidRDefault="00905FD3" w:rsidP="0094002B">
      <w:pPr>
        <w:widowControl w:val="0"/>
        <w:adjustRightInd w:val="0"/>
        <w:jc w:val="both"/>
        <w:textAlignment w:val="baseline"/>
        <w:rPr>
          <w:strike/>
          <w:sz w:val="24"/>
          <w:szCs w:val="24"/>
        </w:rPr>
      </w:pPr>
    </w:p>
    <w:p w14:paraId="31F59E0C" w14:textId="77777777" w:rsidR="00905FD3" w:rsidRDefault="00905FD3" w:rsidP="0094002B">
      <w:pPr>
        <w:widowControl w:val="0"/>
        <w:adjustRightInd w:val="0"/>
        <w:jc w:val="both"/>
        <w:textAlignment w:val="baseline"/>
        <w:rPr>
          <w:strike/>
          <w:sz w:val="24"/>
          <w:szCs w:val="24"/>
        </w:rPr>
      </w:pPr>
    </w:p>
    <w:p w14:paraId="0BA12830" w14:textId="77777777" w:rsidR="00905FD3" w:rsidRDefault="00905FD3" w:rsidP="0094002B">
      <w:pPr>
        <w:widowControl w:val="0"/>
        <w:adjustRightInd w:val="0"/>
        <w:jc w:val="both"/>
        <w:textAlignment w:val="baseline"/>
        <w:rPr>
          <w:strike/>
          <w:sz w:val="24"/>
          <w:szCs w:val="24"/>
        </w:rPr>
      </w:pPr>
    </w:p>
    <w:p w14:paraId="5AC20E20" w14:textId="77777777" w:rsidR="00905FD3" w:rsidRDefault="00905FD3" w:rsidP="0094002B">
      <w:pPr>
        <w:widowControl w:val="0"/>
        <w:adjustRightInd w:val="0"/>
        <w:jc w:val="both"/>
        <w:textAlignment w:val="baseline"/>
        <w:rPr>
          <w:strike/>
          <w:sz w:val="24"/>
          <w:szCs w:val="24"/>
        </w:rPr>
      </w:pPr>
    </w:p>
    <w:p w14:paraId="09174621" w14:textId="77777777" w:rsidR="00905FD3" w:rsidRDefault="00905FD3" w:rsidP="0094002B">
      <w:pPr>
        <w:widowControl w:val="0"/>
        <w:adjustRightInd w:val="0"/>
        <w:jc w:val="both"/>
        <w:textAlignment w:val="baseline"/>
        <w:rPr>
          <w:strike/>
          <w:sz w:val="24"/>
          <w:szCs w:val="24"/>
        </w:rPr>
      </w:pPr>
    </w:p>
    <w:p w14:paraId="1A4D15AA" w14:textId="77777777" w:rsidR="00905FD3" w:rsidRDefault="00905FD3" w:rsidP="0094002B">
      <w:pPr>
        <w:widowControl w:val="0"/>
        <w:adjustRightInd w:val="0"/>
        <w:jc w:val="both"/>
        <w:textAlignment w:val="baseline"/>
        <w:rPr>
          <w:strike/>
          <w:sz w:val="24"/>
          <w:szCs w:val="24"/>
        </w:rPr>
      </w:pPr>
    </w:p>
    <w:p w14:paraId="5F26C8C2" w14:textId="77777777" w:rsidR="00905FD3" w:rsidRDefault="00905FD3" w:rsidP="0094002B">
      <w:pPr>
        <w:widowControl w:val="0"/>
        <w:adjustRightInd w:val="0"/>
        <w:jc w:val="both"/>
        <w:textAlignment w:val="baseline"/>
        <w:rPr>
          <w:strike/>
          <w:sz w:val="24"/>
          <w:szCs w:val="24"/>
        </w:rPr>
      </w:pPr>
    </w:p>
    <w:p w14:paraId="00C6ECDF" w14:textId="77777777" w:rsidR="00135468" w:rsidRDefault="00135468" w:rsidP="0094002B">
      <w:pPr>
        <w:widowControl w:val="0"/>
        <w:adjustRightInd w:val="0"/>
        <w:jc w:val="both"/>
        <w:textAlignment w:val="baseline"/>
        <w:rPr>
          <w:strike/>
          <w:sz w:val="24"/>
          <w:szCs w:val="24"/>
        </w:rPr>
      </w:pPr>
    </w:p>
    <w:p w14:paraId="5CB4C221" w14:textId="77777777" w:rsidR="00135468" w:rsidRDefault="00135468" w:rsidP="0094002B">
      <w:pPr>
        <w:widowControl w:val="0"/>
        <w:adjustRightInd w:val="0"/>
        <w:jc w:val="both"/>
        <w:textAlignment w:val="baseline"/>
        <w:rPr>
          <w:strike/>
          <w:sz w:val="24"/>
          <w:szCs w:val="24"/>
        </w:rPr>
      </w:pPr>
    </w:p>
    <w:p w14:paraId="12360D4F" w14:textId="77777777" w:rsidR="00135468" w:rsidRDefault="00135468" w:rsidP="0094002B">
      <w:pPr>
        <w:widowControl w:val="0"/>
        <w:adjustRightInd w:val="0"/>
        <w:jc w:val="both"/>
        <w:textAlignment w:val="baseline"/>
        <w:rPr>
          <w:strike/>
          <w:sz w:val="24"/>
          <w:szCs w:val="24"/>
        </w:rPr>
      </w:pPr>
    </w:p>
    <w:p w14:paraId="4245AFC9" w14:textId="77777777" w:rsidR="00905FD3" w:rsidRPr="0094002B" w:rsidRDefault="00905FD3" w:rsidP="0094002B">
      <w:pPr>
        <w:widowControl w:val="0"/>
        <w:adjustRightInd w:val="0"/>
        <w:jc w:val="both"/>
        <w:textAlignment w:val="baseline"/>
        <w:rPr>
          <w:strike/>
          <w:sz w:val="24"/>
          <w:szCs w:val="24"/>
        </w:rPr>
      </w:pPr>
    </w:p>
    <w:p w14:paraId="1C7FCBEF" w14:textId="77777777" w:rsidR="006E5FB0" w:rsidRDefault="006E5FB0" w:rsidP="00490259">
      <w:pPr>
        <w:jc w:val="both"/>
        <w:rPr>
          <w:rFonts w:eastAsiaTheme="majorEastAsia"/>
          <w:b/>
          <w:bCs/>
          <w:color w:val="2F5496" w:themeColor="accent1" w:themeShade="BF"/>
          <w:spacing w:val="20"/>
          <w:sz w:val="28"/>
          <w:szCs w:val="28"/>
        </w:rPr>
      </w:pPr>
    </w:p>
    <w:p w14:paraId="667433AF" w14:textId="2726F62C"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0F5FF19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6FFC31B8"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2BA5147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77777777"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4"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5"/>
          <w:footerReference w:type="default" r:id="rId16"/>
          <w:pgSz w:w="11907" w:h="16840" w:code="9"/>
          <w:pgMar w:top="1417"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93"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93"/>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94" w:name="_Hlk106046523"/>
      <w:bookmarkStart w:id="95"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94"/>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95"/>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192A50">
      <w:pPr>
        <w:pStyle w:val="Akapitzlist"/>
        <w:widowControl w:val="0"/>
        <w:numPr>
          <w:ilvl w:val="0"/>
          <w:numId w:val="41"/>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192A50">
      <w:pPr>
        <w:pStyle w:val="Akapitzlist"/>
        <w:widowControl w:val="0"/>
        <w:numPr>
          <w:ilvl w:val="0"/>
          <w:numId w:val="41"/>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192A50">
      <w:pPr>
        <w:pStyle w:val="Akapitzlist"/>
        <w:widowControl w:val="0"/>
        <w:numPr>
          <w:ilvl w:val="0"/>
          <w:numId w:val="41"/>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192A50">
      <w:pPr>
        <w:pStyle w:val="Akapitzlist"/>
        <w:widowControl w:val="0"/>
        <w:numPr>
          <w:ilvl w:val="0"/>
          <w:numId w:val="41"/>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96"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96"/>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97" w:name="_Hlk106046238"/>
    </w:p>
    <w:p w14:paraId="636643EB" w14:textId="21DD19C4" w:rsidR="00490259" w:rsidRPr="008057B2" w:rsidRDefault="00490259" w:rsidP="00490259">
      <w:pPr>
        <w:jc w:val="center"/>
        <w:rPr>
          <w:b/>
          <w:sz w:val="24"/>
          <w:szCs w:val="24"/>
        </w:rPr>
      </w:pPr>
      <w:r w:rsidRPr="0013238E">
        <w:rPr>
          <w:b/>
          <w:sz w:val="24"/>
          <w:szCs w:val="24"/>
        </w:rPr>
        <w:t xml:space="preserve">w okresie ostatnich </w:t>
      </w:r>
      <w:r w:rsidR="0013238E" w:rsidRPr="00135468">
        <w:rPr>
          <w:b/>
          <w:sz w:val="24"/>
          <w:szCs w:val="24"/>
        </w:rPr>
        <w:t xml:space="preserve">trzech lat </w:t>
      </w:r>
      <w:r w:rsidRPr="0013238E">
        <w:rPr>
          <w:b/>
          <w:sz w:val="24"/>
          <w:szCs w:val="24"/>
        </w:rPr>
        <w:t>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5F7F0F32" w14:textId="77777777" w:rsidR="00905FD3" w:rsidRPr="000A772C" w:rsidRDefault="00905FD3" w:rsidP="00905FD3">
            <w:pPr>
              <w:pStyle w:val="Akapitzlist"/>
              <w:numPr>
                <w:ilvl w:val="1"/>
                <w:numId w:val="119"/>
              </w:numPr>
              <w:spacing w:before="120" w:line="312" w:lineRule="auto"/>
              <w:contextualSpacing w:val="0"/>
              <w:jc w:val="both"/>
            </w:pPr>
            <w:r>
              <w:t>Wykonawca</w:t>
            </w:r>
            <w:r w:rsidRPr="00057162">
              <w:t xml:space="preserve"> wykaże, że:</w:t>
            </w:r>
          </w:p>
          <w:p w14:paraId="24B62868" w14:textId="1FF4CC40" w:rsidR="009341CA" w:rsidRPr="00905FD3" w:rsidRDefault="00905FD3" w:rsidP="00905FD3">
            <w:pPr>
              <w:pStyle w:val="Akapitzlist"/>
              <w:spacing w:before="120" w:line="312" w:lineRule="auto"/>
              <w:ind w:left="1069"/>
              <w:jc w:val="both"/>
            </w:pPr>
            <w:r w:rsidRPr="00057162">
              <w:t xml:space="preserve">w okresie </w:t>
            </w:r>
            <w:r w:rsidRPr="00B053D0">
              <w:t xml:space="preserve">ostatnich </w:t>
            </w:r>
            <w:r w:rsidRPr="00B053D0">
              <w:rPr>
                <w:bCs/>
                <w:iCs/>
              </w:rPr>
              <w:t xml:space="preserve">3 lat </w:t>
            </w:r>
            <w:r w:rsidRPr="0025177A">
              <w:t xml:space="preserve">przed terminem składania ofert </w:t>
            </w:r>
            <w:r w:rsidRPr="00057162">
              <w:t>(a jeśli okres prowadzenia działalności jest krótszy to w tym okresie</w:t>
            </w:r>
            <w:r w:rsidRPr="00B053D0">
              <w:rPr>
                <w:sz w:val="20"/>
                <w:szCs w:val="20"/>
              </w:rPr>
              <w:t xml:space="preserve"> </w:t>
            </w:r>
            <w:r w:rsidRPr="00B053D0">
              <w:t>wykonał usługi polegające na o</w:t>
            </w:r>
            <w:r w:rsidRPr="00B053D0">
              <w:rPr>
                <w:bCs/>
              </w:rPr>
              <w:t xml:space="preserve">bsłudze c.o., w tym węzłów, urządzeń i instalacji cieplnych </w:t>
            </w:r>
            <w:r w:rsidRPr="00B053D0">
              <w:t>o łącznej wartości co najmniej</w:t>
            </w:r>
            <w:r w:rsidRPr="00B053D0">
              <w:rPr>
                <w:b/>
              </w:rPr>
              <w:t xml:space="preserve"> </w:t>
            </w:r>
            <w:r>
              <w:rPr>
                <w:b/>
              </w:rPr>
              <w:t>270</w:t>
            </w:r>
            <w:r w:rsidRPr="00B053D0">
              <w:rPr>
                <w:b/>
              </w:rPr>
              <w:t> 000,00 zł brutto</w:t>
            </w:r>
            <w:r>
              <w:rPr>
                <w:b/>
              </w:rPr>
              <w:t>.</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r w:rsidR="00CF5B28" w:rsidRPr="00E66F78" w14:paraId="37715872" w14:textId="77777777" w:rsidTr="00CF5B28">
        <w:trPr>
          <w:cantSplit/>
          <w:trHeight w:val="356"/>
        </w:trPr>
        <w:tc>
          <w:tcPr>
            <w:tcW w:w="9214" w:type="dxa"/>
            <w:gridSpan w:val="6"/>
            <w:vAlign w:val="center"/>
          </w:tcPr>
          <w:p w14:paraId="51A16375" w14:textId="34AF6856" w:rsidR="00CF5B28" w:rsidRPr="00E66F78" w:rsidRDefault="00CF5B28" w:rsidP="00CF5B28">
            <w:pPr>
              <w:tabs>
                <w:tab w:val="left" w:pos="851"/>
              </w:tabs>
              <w:jc w:val="center"/>
              <w:rPr>
                <w:b/>
                <w:sz w:val="24"/>
                <w:szCs w:val="24"/>
                <w:lang w:eastAsia="zh-CN"/>
              </w:rPr>
            </w:pPr>
            <w:r>
              <w:rPr>
                <w:b/>
                <w:sz w:val="24"/>
                <w:szCs w:val="24"/>
                <w:lang w:eastAsia="zh-CN"/>
              </w:rPr>
              <w:t>………………</w:t>
            </w: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16BC94DB"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5873481" w14:textId="48163358" w:rsidR="00490259" w:rsidRPr="00905FD3" w:rsidRDefault="00490259" w:rsidP="00192A50">
      <w:pPr>
        <w:numPr>
          <w:ilvl w:val="0"/>
          <w:numId w:val="30"/>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t>
      </w:r>
      <w:r w:rsidRPr="00905FD3">
        <w:rPr>
          <w:i/>
          <w:iCs/>
          <w:sz w:val="22"/>
          <w:szCs w:val="22"/>
          <w:lang w:eastAsia="zh-CN"/>
        </w:rPr>
        <w:t>w wykazie usł</w:t>
      </w:r>
      <w:r w:rsidRPr="00905FD3">
        <w:rPr>
          <w:bCs/>
          <w:i/>
          <w:iCs/>
          <w:sz w:val="22"/>
          <w:szCs w:val="22"/>
          <w:lang w:eastAsia="zh-CN"/>
        </w:rPr>
        <w:t>ugi zostały wykonane należycie lub są wykonywane należycie.</w:t>
      </w:r>
    </w:p>
    <w:p w14:paraId="2EF5D9AF" w14:textId="7AEB0C61" w:rsidR="00490259" w:rsidRPr="00111016" w:rsidRDefault="00490259" w:rsidP="00192A50">
      <w:pPr>
        <w:numPr>
          <w:ilvl w:val="0"/>
          <w:numId w:val="30"/>
        </w:numPr>
        <w:ind w:left="284" w:hanging="284"/>
        <w:jc w:val="both"/>
        <w:rPr>
          <w:bCs/>
          <w:i/>
          <w:iCs/>
          <w:sz w:val="22"/>
          <w:szCs w:val="22"/>
          <w:lang w:eastAsia="zh-CN"/>
        </w:rPr>
      </w:pPr>
      <w:r w:rsidRPr="00905FD3">
        <w:rPr>
          <w:i/>
          <w:iCs/>
          <w:sz w:val="22"/>
          <w:szCs w:val="22"/>
          <w:lang w:eastAsia="zh-CN"/>
        </w:rPr>
        <w:t xml:space="preserve">W przypadku, gdy wykazano doświadczenie innego podmiotu, </w:t>
      </w:r>
      <w:r w:rsidR="008616AB" w:rsidRPr="00905FD3">
        <w:rPr>
          <w:i/>
          <w:iCs/>
          <w:sz w:val="22"/>
          <w:szCs w:val="22"/>
          <w:lang w:eastAsia="zh-CN"/>
        </w:rPr>
        <w:t>Wykonawca</w:t>
      </w:r>
      <w:r w:rsidRPr="00905FD3">
        <w:rPr>
          <w:i/>
          <w:iCs/>
          <w:sz w:val="22"/>
          <w:szCs w:val="22"/>
          <w:lang w:eastAsia="zh-CN"/>
        </w:rPr>
        <w:t xml:space="preserve"> składający </w:t>
      </w:r>
      <w:r w:rsidRPr="00111016">
        <w:rPr>
          <w:i/>
          <w:iCs/>
          <w:sz w:val="22"/>
          <w:szCs w:val="22"/>
          <w:lang w:eastAsia="zh-CN"/>
        </w:rPr>
        <w:t>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905FD3"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p w14:paraId="3D20E2D6" w14:textId="77777777" w:rsidR="00905FD3" w:rsidRDefault="00905FD3" w:rsidP="00905FD3">
      <w:pPr>
        <w:jc w:val="both"/>
        <w:rPr>
          <w:i/>
          <w:iCs/>
          <w:sz w:val="22"/>
          <w:szCs w:val="22"/>
        </w:rPr>
      </w:pPr>
    </w:p>
    <w:p w14:paraId="6042EF2A" w14:textId="77777777" w:rsidR="00905FD3" w:rsidRDefault="00905FD3" w:rsidP="00905FD3">
      <w:pPr>
        <w:jc w:val="both"/>
        <w:rPr>
          <w:i/>
          <w:iCs/>
          <w:sz w:val="22"/>
          <w:szCs w:val="22"/>
        </w:rPr>
      </w:pPr>
    </w:p>
    <w:p w14:paraId="3DD7D99F" w14:textId="77777777" w:rsidR="00905FD3" w:rsidRPr="00111016" w:rsidRDefault="00905FD3" w:rsidP="00905FD3">
      <w:pPr>
        <w:jc w:val="both"/>
        <w:rPr>
          <w:bCs/>
          <w:i/>
          <w:iCs/>
          <w:sz w:val="22"/>
          <w:szCs w:val="22"/>
          <w:lang w:eastAsia="zh-CN"/>
        </w:rPr>
      </w:pPr>
    </w:p>
    <w:bookmarkEnd w:id="97"/>
    <w:p w14:paraId="7008DC87" w14:textId="77777777" w:rsidR="00905FD3" w:rsidRPr="00905FD3" w:rsidRDefault="00905FD3" w:rsidP="00905FD3">
      <w:pPr>
        <w:spacing w:after="160" w:line="259" w:lineRule="auto"/>
        <w:jc w:val="both"/>
        <w:rPr>
          <w:rFonts w:eastAsiaTheme="majorEastAsia"/>
          <w:b/>
          <w:bCs/>
          <w:color w:val="4472C4" w:themeColor="accent1"/>
          <w:spacing w:val="20"/>
          <w:sz w:val="24"/>
          <w:szCs w:val="24"/>
        </w:rPr>
      </w:pPr>
      <w:r w:rsidRPr="00905FD3">
        <w:rPr>
          <w:rFonts w:eastAsiaTheme="majorEastAsia"/>
          <w:b/>
          <w:bCs/>
          <w:color w:val="4472C4" w:themeColor="accent1"/>
          <w:spacing w:val="20"/>
          <w:sz w:val="24"/>
          <w:szCs w:val="24"/>
        </w:rPr>
        <w:t>Załącznik nr 4.3a do SWZ – OŚWIADCZENIE</w:t>
      </w:r>
    </w:p>
    <w:p w14:paraId="1F011C4F" w14:textId="77777777" w:rsidR="00905FD3" w:rsidRPr="00A4281F" w:rsidRDefault="00905FD3" w:rsidP="00905FD3">
      <w:pPr>
        <w:pStyle w:val="Akapitzlist1"/>
        <w:numPr>
          <w:ilvl w:val="3"/>
          <w:numId w:val="115"/>
        </w:numPr>
        <w:tabs>
          <w:tab w:val="clear" w:pos="3022"/>
        </w:tabs>
        <w:spacing w:line="360" w:lineRule="auto"/>
        <w:ind w:left="426" w:hanging="426"/>
        <w:rPr>
          <w:iCs/>
          <w:sz w:val="22"/>
          <w:szCs w:val="22"/>
        </w:rPr>
      </w:pPr>
      <w:r w:rsidRPr="00A4281F">
        <w:rPr>
          <w:sz w:val="22"/>
          <w:szCs w:val="22"/>
        </w:rPr>
        <w:t xml:space="preserve">Oświadczam, że </w:t>
      </w:r>
      <w:r w:rsidRPr="00A4281F">
        <w:rPr>
          <w:iCs/>
          <w:sz w:val="22"/>
          <w:szCs w:val="22"/>
        </w:rPr>
        <w:t>w okresie realizacji zamówienia będę dysponował:</w:t>
      </w:r>
    </w:p>
    <w:p w14:paraId="08A7C085" w14:textId="77777777" w:rsidR="00905FD3" w:rsidRPr="00A4281F" w:rsidRDefault="00905FD3" w:rsidP="00905FD3">
      <w:pPr>
        <w:pStyle w:val="Akapitzlist1"/>
        <w:numPr>
          <w:ilvl w:val="1"/>
          <w:numId w:val="116"/>
        </w:numPr>
        <w:tabs>
          <w:tab w:val="clear" w:pos="1582"/>
        </w:tabs>
        <w:autoSpaceDE w:val="0"/>
        <w:autoSpaceDN w:val="0"/>
        <w:adjustRightInd w:val="0"/>
        <w:ind w:left="851" w:hanging="425"/>
        <w:jc w:val="both"/>
        <w:rPr>
          <w:rFonts w:eastAsia="Arial Unicode MS"/>
          <w:sz w:val="24"/>
          <w:szCs w:val="24"/>
          <w:lang w:eastAsia="ar-SA"/>
        </w:rPr>
      </w:pPr>
      <w:r w:rsidRPr="00135468">
        <w:rPr>
          <w:rFonts w:eastAsia="Arial Unicode MS"/>
          <w:b/>
          <w:bCs/>
          <w:sz w:val="24"/>
          <w:szCs w:val="24"/>
          <w:u w:val="single"/>
          <w:lang w:eastAsia="ar-SA"/>
        </w:rPr>
        <w:t>co najmniej 2 osobami</w:t>
      </w:r>
      <w:r w:rsidRPr="00A4281F">
        <w:rPr>
          <w:rFonts w:eastAsia="Arial Unicode MS"/>
          <w:sz w:val="24"/>
          <w:szCs w:val="24"/>
          <w:lang w:eastAsia="ar-SA"/>
        </w:rPr>
        <w:t xml:space="preserve">, z których każda posiada ważne kwalifikacje potwierdzone świadectwem „D” w zakresie obsługi, konserwacji, remontów, montażu, kontrolno-pomiarowym dla instalacji urządzeń i sieci zgodnie z </w:t>
      </w:r>
      <w:r w:rsidRPr="00A4281F">
        <w:rPr>
          <w:sz w:val="24"/>
          <w:szCs w:val="24"/>
        </w:rPr>
        <w:t>ROZPORZĄDZENIEM MINISTRA KLIMATU I ŚRODOWISKA z dnia 1 lipca 2022 r. (Dz. U. z 2022 poz. 1392) w sprawie szczegółowych zasad stwierdzania posiadania kwalifikacji przez osoby zajmujące się eksploatacją urządzeń, instalacji i sieci oraz Art. 54 ust. 6 i 7 ustawy z dnia 10 kwietnia 1997 r. – Prawo energetyczne (Dz. U. z 2022 r. poz. 1385). Rodz</w:t>
      </w:r>
      <w:r w:rsidRPr="00A4281F">
        <w:rPr>
          <w:rFonts w:eastAsia="Arial Unicode MS"/>
          <w:sz w:val="24"/>
          <w:szCs w:val="24"/>
          <w:lang w:eastAsia="ar-SA"/>
        </w:rPr>
        <w:t>aj urządzeń, instalacji i sieci, przy których eksploatacji jest wymagane posiadanie kwalifikacji. tj.:</w:t>
      </w:r>
    </w:p>
    <w:p w14:paraId="26915C2D" w14:textId="77777777" w:rsidR="00905FD3" w:rsidRPr="00A4281F" w:rsidRDefault="00905FD3" w:rsidP="00905FD3">
      <w:pPr>
        <w:numPr>
          <w:ilvl w:val="1"/>
          <w:numId w:val="117"/>
        </w:numPr>
        <w:spacing w:after="40"/>
        <w:ind w:left="1276" w:hanging="425"/>
        <w:jc w:val="both"/>
        <w:rPr>
          <w:sz w:val="24"/>
          <w:szCs w:val="24"/>
        </w:rPr>
      </w:pPr>
      <w:r w:rsidRPr="00A4281F">
        <w:rPr>
          <w:sz w:val="24"/>
          <w:szCs w:val="24"/>
        </w:rPr>
        <w:t>dozoru sieci i instalacje cieplne wraz z urządzeniami pomocniczymi o przesyle ciepła powyżej 50 kW,</w:t>
      </w:r>
    </w:p>
    <w:p w14:paraId="3189E41E" w14:textId="77777777" w:rsidR="00905FD3" w:rsidRPr="00A4281F" w:rsidRDefault="00905FD3" w:rsidP="00905FD3">
      <w:pPr>
        <w:numPr>
          <w:ilvl w:val="1"/>
          <w:numId w:val="117"/>
        </w:numPr>
        <w:spacing w:after="40"/>
        <w:ind w:left="1276" w:hanging="425"/>
        <w:jc w:val="both"/>
        <w:rPr>
          <w:sz w:val="24"/>
          <w:szCs w:val="24"/>
        </w:rPr>
      </w:pPr>
      <w:r w:rsidRPr="00A4281F">
        <w:rPr>
          <w:sz w:val="24"/>
          <w:szCs w:val="24"/>
        </w:rPr>
        <w:t>dozoru przemysłowe urządzenia odbiorcze gorącej wody o mocy powyżej 50 kW,</w:t>
      </w:r>
    </w:p>
    <w:p w14:paraId="12012E77" w14:textId="77777777" w:rsidR="00905FD3" w:rsidRPr="00A4281F" w:rsidRDefault="00905FD3" w:rsidP="00905FD3">
      <w:pPr>
        <w:numPr>
          <w:ilvl w:val="1"/>
          <w:numId w:val="117"/>
        </w:numPr>
        <w:spacing w:after="40"/>
        <w:ind w:left="1276" w:hanging="425"/>
        <w:jc w:val="both"/>
        <w:rPr>
          <w:sz w:val="24"/>
          <w:szCs w:val="24"/>
        </w:rPr>
      </w:pPr>
      <w:r w:rsidRPr="00A4281F">
        <w:rPr>
          <w:sz w:val="24"/>
          <w:szCs w:val="24"/>
        </w:rPr>
        <w:t>dozoru urządzenia wentylacji, o mocy powyżej 50 kW,</w:t>
      </w:r>
    </w:p>
    <w:p w14:paraId="52603D5B" w14:textId="77777777" w:rsidR="00905FD3" w:rsidRPr="00A4281F" w:rsidRDefault="00905FD3" w:rsidP="00905FD3">
      <w:pPr>
        <w:numPr>
          <w:ilvl w:val="1"/>
          <w:numId w:val="117"/>
        </w:numPr>
        <w:spacing w:after="40"/>
        <w:ind w:left="1276" w:hanging="425"/>
        <w:jc w:val="both"/>
        <w:rPr>
          <w:sz w:val="24"/>
          <w:szCs w:val="24"/>
        </w:rPr>
      </w:pPr>
      <w:r w:rsidRPr="00A4281F">
        <w:rPr>
          <w:sz w:val="24"/>
          <w:szCs w:val="24"/>
        </w:rPr>
        <w:t>dozoru pompy i wentylatory o mocy powyżej 50 kW,</w:t>
      </w:r>
    </w:p>
    <w:p w14:paraId="511EB9C1" w14:textId="77777777" w:rsidR="00905FD3" w:rsidRPr="00A4281F" w:rsidRDefault="00905FD3" w:rsidP="00905FD3">
      <w:pPr>
        <w:numPr>
          <w:ilvl w:val="1"/>
          <w:numId w:val="117"/>
        </w:numPr>
        <w:spacing w:after="40"/>
        <w:ind w:left="1276" w:hanging="425"/>
        <w:jc w:val="both"/>
        <w:rPr>
          <w:sz w:val="24"/>
          <w:szCs w:val="24"/>
        </w:rPr>
      </w:pPr>
      <w:r w:rsidRPr="00A4281F">
        <w:rPr>
          <w:sz w:val="24"/>
          <w:szCs w:val="24"/>
        </w:rPr>
        <w:t>dozoru aparatura kontrolno-pomiarowa i urządzenia automatycznej regulacji do urządzeń i instalacji cieplnych wymienionych powyżej.</w:t>
      </w:r>
    </w:p>
    <w:p w14:paraId="22C8F7F5" w14:textId="7EF0221A" w:rsidR="00905FD3" w:rsidRPr="00A4281F" w:rsidRDefault="00905FD3" w:rsidP="00905FD3">
      <w:pPr>
        <w:pStyle w:val="Akapitzlist1"/>
        <w:numPr>
          <w:ilvl w:val="1"/>
          <w:numId w:val="116"/>
        </w:numPr>
        <w:tabs>
          <w:tab w:val="clear" w:pos="1582"/>
        </w:tabs>
        <w:autoSpaceDE w:val="0"/>
        <w:autoSpaceDN w:val="0"/>
        <w:adjustRightInd w:val="0"/>
        <w:ind w:left="851" w:hanging="425"/>
        <w:jc w:val="both"/>
        <w:rPr>
          <w:rFonts w:eastAsia="Arial Unicode MS"/>
          <w:sz w:val="24"/>
          <w:szCs w:val="24"/>
          <w:lang w:eastAsia="ar-SA"/>
        </w:rPr>
      </w:pPr>
      <w:r w:rsidRPr="00135468">
        <w:rPr>
          <w:rFonts w:eastAsia="Arial Unicode MS"/>
          <w:b/>
          <w:bCs/>
          <w:sz w:val="24"/>
          <w:szCs w:val="24"/>
          <w:u w:val="single"/>
          <w:lang w:eastAsia="ar-SA"/>
        </w:rPr>
        <w:t xml:space="preserve">co najmniej </w:t>
      </w:r>
      <w:r w:rsidR="00135468" w:rsidRPr="00135468">
        <w:rPr>
          <w:rFonts w:eastAsia="Arial Unicode MS"/>
          <w:b/>
          <w:bCs/>
          <w:sz w:val="24"/>
          <w:szCs w:val="24"/>
          <w:u w:val="single"/>
          <w:lang w:eastAsia="ar-SA"/>
        </w:rPr>
        <w:t>5</w:t>
      </w:r>
      <w:r w:rsidRPr="00135468">
        <w:rPr>
          <w:rFonts w:eastAsia="Arial Unicode MS"/>
          <w:b/>
          <w:bCs/>
          <w:sz w:val="24"/>
          <w:szCs w:val="24"/>
          <w:u w:val="single"/>
          <w:lang w:eastAsia="ar-SA"/>
        </w:rPr>
        <w:t xml:space="preserve"> </w:t>
      </w:r>
      <w:r w:rsidRPr="00135468">
        <w:rPr>
          <w:b/>
          <w:bCs/>
          <w:sz w:val="24"/>
          <w:szCs w:val="24"/>
          <w:u w:val="single"/>
        </w:rPr>
        <w:t>osobami</w:t>
      </w:r>
      <w:r w:rsidRPr="00A4281F">
        <w:rPr>
          <w:sz w:val="24"/>
          <w:szCs w:val="24"/>
        </w:rPr>
        <w:t>, z których każda posiada</w:t>
      </w:r>
      <w:r w:rsidRPr="00A4281F">
        <w:rPr>
          <w:rFonts w:eastAsia="Arial Unicode MS"/>
          <w:sz w:val="24"/>
          <w:szCs w:val="24"/>
          <w:lang w:eastAsia="ar-SA"/>
        </w:rPr>
        <w:t xml:space="preserve"> ważne kwalifikacje potwierdzone świadectwem „E” w zakresie obsługi, konserwacji, remontów, montażu, kontrolno-pomiarowym dla instalacji urządzeń i sieci </w:t>
      </w:r>
      <w:r w:rsidRPr="00A4281F">
        <w:rPr>
          <w:sz w:val="24"/>
          <w:szCs w:val="24"/>
        </w:rPr>
        <w:t>ROZPORZĄDZENIEM MINISTRA KLIMATU I ŚRODOWISKA z dnia 1 lipca 2022 r. (Dz. U. z 2022 poz. 1392) w sprawie szczegółowych zasad stwierdzania posiadania kwalifikacji przez osoby zajmujące się eksploatacją urządzeń, instalacji i sieci oraz Art. 54 ust. 6 i 7 ustawy z dnia 10 kwietnia 1997 r. – Prawo energetyczne (Dz. U. z 2022 r. poz. 1385).</w:t>
      </w:r>
      <w:r w:rsidRPr="00A4281F">
        <w:rPr>
          <w:rFonts w:eastAsia="Arial Unicode MS"/>
          <w:sz w:val="24"/>
          <w:szCs w:val="24"/>
          <w:lang w:eastAsia="ar-SA"/>
        </w:rPr>
        <w:t xml:space="preserve"> Rodzaj urządzeń, instalacji i sieci, przy których eksploatacji jest wymagane posiadanie kwalifikacji, tj.:</w:t>
      </w:r>
    </w:p>
    <w:p w14:paraId="12DD397D" w14:textId="77777777" w:rsidR="00905FD3" w:rsidRPr="00A4281F" w:rsidRDefault="00905FD3" w:rsidP="00905FD3">
      <w:pPr>
        <w:numPr>
          <w:ilvl w:val="1"/>
          <w:numId w:val="118"/>
        </w:numPr>
        <w:tabs>
          <w:tab w:val="left" w:pos="1276"/>
        </w:tabs>
        <w:ind w:left="1276" w:hanging="425"/>
        <w:jc w:val="both"/>
        <w:rPr>
          <w:sz w:val="24"/>
          <w:szCs w:val="24"/>
        </w:rPr>
      </w:pPr>
      <w:r w:rsidRPr="00A4281F">
        <w:rPr>
          <w:sz w:val="24"/>
          <w:szCs w:val="24"/>
        </w:rPr>
        <w:t>eksploatacji sieci i instalacje cieplne wraz z urządzeniami pomocniczymi o przesyle ciepła powyżej 50 kW,</w:t>
      </w:r>
    </w:p>
    <w:p w14:paraId="4BF32ED3" w14:textId="77777777" w:rsidR="00905FD3" w:rsidRPr="00A4281F" w:rsidRDefault="00905FD3" w:rsidP="00905FD3">
      <w:pPr>
        <w:numPr>
          <w:ilvl w:val="1"/>
          <w:numId w:val="118"/>
        </w:numPr>
        <w:tabs>
          <w:tab w:val="left" w:pos="1276"/>
        </w:tabs>
        <w:ind w:left="1276" w:hanging="425"/>
        <w:jc w:val="both"/>
        <w:rPr>
          <w:sz w:val="24"/>
          <w:szCs w:val="24"/>
        </w:rPr>
      </w:pPr>
      <w:r w:rsidRPr="00A4281F">
        <w:rPr>
          <w:sz w:val="24"/>
          <w:szCs w:val="24"/>
        </w:rPr>
        <w:t>eksploatacji przemysłowe urządzenia odbiorcze gorącej wody o mocy powyżej 50 kW,</w:t>
      </w:r>
    </w:p>
    <w:p w14:paraId="4B583A41" w14:textId="77777777" w:rsidR="00905FD3" w:rsidRPr="00A4281F" w:rsidRDefault="00905FD3" w:rsidP="00905FD3">
      <w:pPr>
        <w:numPr>
          <w:ilvl w:val="1"/>
          <w:numId w:val="118"/>
        </w:numPr>
        <w:tabs>
          <w:tab w:val="left" w:pos="1276"/>
        </w:tabs>
        <w:ind w:left="1276" w:hanging="425"/>
        <w:jc w:val="both"/>
        <w:rPr>
          <w:sz w:val="24"/>
          <w:szCs w:val="24"/>
        </w:rPr>
      </w:pPr>
      <w:r w:rsidRPr="00A4281F">
        <w:rPr>
          <w:sz w:val="24"/>
          <w:szCs w:val="24"/>
        </w:rPr>
        <w:t>eksploatacji urządzenia wentylacji, o mocy powyżej 50 kW,</w:t>
      </w:r>
    </w:p>
    <w:p w14:paraId="12BFB525" w14:textId="77777777" w:rsidR="00905FD3" w:rsidRPr="00A4281F" w:rsidRDefault="00905FD3" w:rsidP="00905FD3">
      <w:pPr>
        <w:numPr>
          <w:ilvl w:val="1"/>
          <w:numId w:val="118"/>
        </w:numPr>
        <w:tabs>
          <w:tab w:val="left" w:pos="1276"/>
        </w:tabs>
        <w:ind w:left="1276" w:hanging="425"/>
        <w:jc w:val="both"/>
        <w:rPr>
          <w:sz w:val="24"/>
          <w:szCs w:val="24"/>
        </w:rPr>
      </w:pPr>
      <w:r w:rsidRPr="00A4281F">
        <w:rPr>
          <w:sz w:val="24"/>
          <w:szCs w:val="24"/>
        </w:rPr>
        <w:t>eksploatacji pompy i wentylatory o mocy powyżej 50 kW,</w:t>
      </w:r>
    </w:p>
    <w:p w14:paraId="5F9504A3" w14:textId="77777777" w:rsidR="00905FD3" w:rsidRPr="00A4281F" w:rsidRDefault="00905FD3" w:rsidP="00905FD3">
      <w:pPr>
        <w:numPr>
          <w:ilvl w:val="1"/>
          <w:numId w:val="118"/>
        </w:numPr>
        <w:tabs>
          <w:tab w:val="left" w:pos="1276"/>
        </w:tabs>
        <w:ind w:left="1276" w:hanging="425"/>
        <w:jc w:val="both"/>
        <w:rPr>
          <w:sz w:val="24"/>
          <w:szCs w:val="24"/>
        </w:rPr>
      </w:pPr>
      <w:r w:rsidRPr="00A4281F">
        <w:rPr>
          <w:sz w:val="24"/>
          <w:szCs w:val="24"/>
        </w:rPr>
        <w:t>eksploatacji aparatura kontrolno-pomiarowa i urządzenia automatycznej regulacji do urządzeń i instalacji cieplnych wymienionych powyżej.</w:t>
      </w:r>
    </w:p>
    <w:p w14:paraId="72DFC3E5" w14:textId="77777777" w:rsidR="00905FD3" w:rsidRPr="00A4281F" w:rsidRDefault="00905FD3" w:rsidP="00905FD3">
      <w:pPr>
        <w:ind w:left="426"/>
        <w:jc w:val="both"/>
        <w:rPr>
          <w:sz w:val="22"/>
          <w:szCs w:val="22"/>
        </w:rPr>
      </w:pPr>
      <w:r w:rsidRPr="00A4281F">
        <w:rPr>
          <w:iCs/>
          <w:sz w:val="22"/>
          <w:szCs w:val="22"/>
        </w:rPr>
        <w:t>Zamawiający dopuszcza posiadanie przez jedną osobę większej ilości kwalifikacji, o których mowa powyżej.</w:t>
      </w:r>
    </w:p>
    <w:p w14:paraId="0D6B0A80" w14:textId="77777777" w:rsidR="00905FD3" w:rsidRPr="00A4281F" w:rsidRDefault="00905FD3" w:rsidP="00905FD3">
      <w:pPr>
        <w:pStyle w:val="Akapitzlist1"/>
        <w:numPr>
          <w:ilvl w:val="3"/>
          <w:numId w:val="115"/>
        </w:numPr>
        <w:tabs>
          <w:tab w:val="clear" w:pos="3022"/>
        </w:tabs>
        <w:ind w:left="425" w:hanging="425"/>
        <w:jc w:val="both"/>
        <w:rPr>
          <w:sz w:val="22"/>
          <w:szCs w:val="22"/>
        </w:rPr>
      </w:pPr>
      <w:r w:rsidRPr="00A4281F">
        <w:rPr>
          <w:sz w:val="22"/>
          <w:szCs w:val="22"/>
        </w:rPr>
        <w:t>Oświadczam, że akceptuję możliwość żądania przez Zamawiającego dokumentów potwierdzających powyższe oświadczenie.</w:t>
      </w:r>
    </w:p>
    <w:p w14:paraId="61A143DB" w14:textId="02B5058C" w:rsidR="00555424" w:rsidRDefault="00555424">
      <w:pPr>
        <w:spacing w:after="160" w:line="259" w:lineRule="auto"/>
        <w:rPr>
          <w:i/>
          <w:iCs/>
        </w:rPr>
      </w:pPr>
      <w:r>
        <w:rPr>
          <w:i/>
          <w:iCs/>
        </w:rPr>
        <w:br w:type="page"/>
      </w:r>
    </w:p>
    <w:p w14:paraId="09D35969" w14:textId="661A6D34"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AD662B">
        <w:rPr>
          <w:rFonts w:eastAsiaTheme="majorEastAsia"/>
          <w:b/>
          <w:bCs/>
          <w:color w:val="2F5496" w:themeColor="accent1" w:themeShade="BF"/>
          <w:spacing w:val="20"/>
          <w:sz w:val="24"/>
          <w:szCs w:val="24"/>
        </w:rPr>
        <w:t>- nie dotyczy</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98"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BE4794" w14:paraId="55002C08" w14:textId="77777777" w:rsidTr="00E75E6A">
        <w:trPr>
          <w:cantSplit/>
          <w:trHeight w:val="20"/>
          <w:tblHeader/>
        </w:trPr>
        <w:tc>
          <w:tcPr>
            <w:tcW w:w="423" w:type="pct"/>
            <w:vAlign w:val="center"/>
          </w:tcPr>
          <w:p w14:paraId="5918B8DE" w14:textId="77777777" w:rsidR="00490259" w:rsidRPr="00E75E6A" w:rsidRDefault="00490259" w:rsidP="003B61BE">
            <w:pPr>
              <w:autoSpaceDN w:val="0"/>
              <w:adjustRightInd w:val="0"/>
              <w:jc w:val="center"/>
              <w:rPr>
                <w:b/>
                <w:sz w:val="18"/>
                <w:szCs w:val="18"/>
              </w:rPr>
            </w:pPr>
            <w:r w:rsidRPr="00E75E6A">
              <w:rPr>
                <w:b/>
                <w:sz w:val="18"/>
                <w:szCs w:val="18"/>
              </w:rPr>
              <w:t>Lp.</w:t>
            </w:r>
          </w:p>
        </w:tc>
        <w:tc>
          <w:tcPr>
            <w:tcW w:w="1060" w:type="pct"/>
            <w:vAlign w:val="center"/>
          </w:tcPr>
          <w:p w14:paraId="24790A1F" w14:textId="5EB8F127" w:rsidR="00490259" w:rsidRPr="00E75E6A" w:rsidRDefault="00490259" w:rsidP="003B61B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4" w:type="pct"/>
            <w:vAlign w:val="center"/>
          </w:tcPr>
          <w:p w14:paraId="52860933" w14:textId="77777777" w:rsidR="00490259" w:rsidRPr="00E75E6A" w:rsidRDefault="00490259" w:rsidP="003B61BE">
            <w:pPr>
              <w:jc w:val="center"/>
              <w:rPr>
                <w:b/>
                <w:sz w:val="18"/>
                <w:szCs w:val="18"/>
              </w:rPr>
            </w:pPr>
            <w:r w:rsidRPr="00E75E6A">
              <w:rPr>
                <w:b/>
                <w:sz w:val="18"/>
                <w:szCs w:val="18"/>
              </w:rPr>
              <w:t>Imię i nazwisko</w:t>
            </w:r>
          </w:p>
        </w:tc>
        <w:tc>
          <w:tcPr>
            <w:tcW w:w="1313" w:type="pct"/>
            <w:vAlign w:val="center"/>
          </w:tcPr>
          <w:p w14:paraId="7B1BBD5E" w14:textId="77777777" w:rsidR="00490259" w:rsidRPr="00E75E6A" w:rsidRDefault="00490259" w:rsidP="003B61B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3B61BE">
            <w:pPr>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3B61B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E75E6A">
        <w:trPr>
          <w:cantSplit/>
          <w:trHeight w:val="20"/>
          <w:tblHeader/>
        </w:trPr>
        <w:tc>
          <w:tcPr>
            <w:tcW w:w="423" w:type="pct"/>
            <w:vAlign w:val="center"/>
          </w:tcPr>
          <w:p w14:paraId="02A60694" w14:textId="77777777" w:rsidR="00490259" w:rsidRPr="00E75E6A" w:rsidRDefault="00490259" w:rsidP="003B61BE">
            <w:pPr>
              <w:jc w:val="center"/>
              <w:rPr>
                <w:i/>
              </w:rPr>
            </w:pPr>
            <w:r w:rsidRPr="00E75E6A">
              <w:rPr>
                <w:i/>
              </w:rPr>
              <w:t>1</w:t>
            </w:r>
          </w:p>
        </w:tc>
        <w:tc>
          <w:tcPr>
            <w:tcW w:w="1060" w:type="pct"/>
            <w:vAlign w:val="center"/>
          </w:tcPr>
          <w:p w14:paraId="3656FCCF" w14:textId="77777777" w:rsidR="00490259" w:rsidRPr="00E75E6A" w:rsidRDefault="00490259" w:rsidP="003B61BE">
            <w:pPr>
              <w:tabs>
                <w:tab w:val="left" w:pos="470"/>
              </w:tabs>
              <w:jc w:val="center"/>
              <w:rPr>
                <w:i/>
              </w:rPr>
            </w:pPr>
            <w:r w:rsidRPr="00E75E6A">
              <w:rPr>
                <w:i/>
              </w:rPr>
              <w:t>2</w:t>
            </w:r>
          </w:p>
        </w:tc>
        <w:tc>
          <w:tcPr>
            <w:tcW w:w="1154" w:type="pct"/>
            <w:vAlign w:val="center"/>
          </w:tcPr>
          <w:p w14:paraId="422D6F03" w14:textId="77777777" w:rsidR="00490259" w:rsidRPr="00E75E6A" w:rsidRDefault="00490259" w:rsidP="003B61BE">
            <w:pPr>
              <w:jc w:val="center"/>
              <w:rPr>
                <w:i/>
              </w:rPr>
            </w:pPr>
            <w:r w:rsidRPr="00E75E6A">
              <w:rPr>
                <w:i/>
              </w:rPr>
              <w:t>3</w:t>
            </w:r>
          </w:p>
        </w:tc>
        <w:tc>
          <w:tcPr>
            <w:tcW w:w="1313" w:type="pct"/>
            <w:vAlign w:val="center"/>
          </w:tcPr>
          <w:p w14:paraId="6408A074" w14:textId="77777777" w:rsidR="00490259" w:rsidRPr="00E75E6A" w:rsidRDefault="00490259" w:rsidP="003B61BE">
            <w:pPr>
              <w:jc w:val="center"/>
              <w:rPr>
                <w:i/>
              </w:rPr>
            </w:pPr>
            <w:r w:rsidRPr="00E75E6A">
              <w:rPr>
                <w:i/>
              </w:rPr>
              <w:t>4</w:t>
            </w:r>
          </w:p>
        </w:tc>
        <w:tc>
          <w:tcPr>
            <w:tcW w:w="1050" w:type="pct"/>
            <w:vAlign w:val="center"/>
          </w:tcPr>
          <w:p w14:paraId="3A005E3A" w14:textId="77777777" w:rsidR="00490259" w:rsidRPr="00E75E6A" w:rsidRDefault="00490259" w:rsidP="003B61BE">
            <w:pPr>
              <w:jc w:val="center"/>
              <w:rPr>
                <w:i/>
              </w:rPr>
            </w:pPr>
            <w:r w:rsidRPr="00E75E6A">
              <w:rPr>
                <w:i/>
              </w:rPr>
              <w:t>5</w:t>
            </w:r>
          </w:p>
        </w:tc>
      </w:tr>
      <w:tr w:rsidR="00490259" w:rsidRPr="00E66F78" w14:paraId="36DD8596" w14:textId="77777777" w:rsidTr="00E75E6A">
        <w:trPr>
          <w:cantSplit/>
          <w:trHeight w:val="431"/>
        </w:trPr>
        <w:tc>
          <w:tcPr>
            <w:tcW w:w="5000" w:type="pct"/>
            <w:gridSpan w:val="5"/>
            <w:vAlign w:val="center"/>
          </w:tcPr>
          <w:p w14:paraId="178A7CAC" w14:textId="070B3C6C" w:rsidR="00490259" w:rsidRPr="00E66F78" w:rsidRDefault="00BE4794" w:rsidP="003B61BE">
            <w:pPr>
              <w:jc w:val="center"/>
              <w:rPr>
                <w:b/>
                <w:bCs/>
                <w:sz w:val="24"/>
                <w:szCs w:val="24"/>
              </w:rPr>
            </w:pPr>
            <w:r w:rsidRPr="00286EED">
              <w:rPr>
                <w:b/>
                <w:bCs/>
                <w:sz w:val="24"/>
                <w:szCs w:val="24"/>
              </w:rPr>
              <w:t xml:space="preserve">Zadanie </w:t>
            </w:r>
            <w:r w:rsidR="00E75E6A">
              <w:rPr>
                <w:b/>
                <w:bCs/>
                <w:sz w:val="24"/>
                <w:szCs w:val="24"/>
              </w:rPr>
              <w:t xml:space="preserve">nr </w:t>
            </w:r>
            <w:r w:rsidRPr="00286EED">
              <w:rPr>
                <w:b/>
                <w:bCs/>
                <w:sz w:val="24"/>
                <w:szCs w:val="24"/>
              </w:rPr>
              <w:t>1</w:t>
            </w:r>
          </w:p>
        </w:tc>
      </w:tr>
      <w:tr w:rsidR="00490259" w:rsidRPr="00E66F78" w14:paraId="3DB33C7F" w14:textId="77777777" w:rsidTr="00E75E6A">
        <w:trPr>
          <w:cantSplit/>
          <w:trHeight w:val="20"/>
        </w:trPr>
        <w:tc>
          <w:tcPr>
            <w:tcW w:w="423" w:type="pct"/>
            <w:vAlign w:val="center"/>
          </w:tcPr>
          <w:p w14:paraId="6B5AA0AF" w14:textId="77777777" w:rsidR="00490259" w:rsidRPr="008F2B27" w:rsidRDefault="00490259" w:rsidP="003B61BE">
            <w:pPr>
              <w:jc w:val="center"/>
              <w:rPr>
                <w:b/>
              </w:rPr>
            </w:pPr>
            <w:r w:rsidRPr="008F2B27">
              <w:rPr>
                <w:b/>
              </w:rPr>
              <w:t>1.1</w:t>
            </w:r>
          </w:p>
        </w:tc>
        <w:tc>
          <w:tcPr>
            <w:tcW w:w="1060" w:type="pct"/>
            <w:vMerge w:val="restart"/>
            <w:vAlign w:val="center"/>
          </w:tcPr>
          <w:p w14:paraId="0ED34793" w14:textId="77777777" w:rsidR="00490259" w:rsidRPr="00E66F78" w:rsidRDefault="00490259" w:rsidP="003B61BE">
            <w:pPr>
              <w:ind w:left="-43"/>
              <w:jc w:val="both"/>
              <w:rPr>
                <w:sz w:val="24"/>
                <w:szCs w:val="24"/>
              </w:rPr>
            </w:pPr>
          </w:p>
        </w:tc>
        <w:tc>
          <w:tcPr>
            <w:tcW w:w="1154" w:type="pct"/>
            <w:vAlign w:val="center"/>
          </w:tcPr>
          <w:p w14:paraId="5A6D7864" w14:textId="77777777" w:rsidR="00490259" w:rsidRPr="00E66F78" w:rsidRDefault="00490259" w:rsidP="003B61BE">
            <w:pPr>
              <w:jc w:val="center"/>
              <w:rPr>
                <w:b/>
                <w:bCs/>
                <w:sz w:val="24"/>
                <w:szCs w:val="24"/>
              </w:rPr>
            </w:pPr>
          </w:p>
        </w:tc>
        <w:tc>
          <w:tcPr>
            <w:tcW w:w="1313" w:type="pct"/>
            <w:vAlign w:val="center"/>
          </w:tcPr>
          <w:p w14:paraId="34B071B1" w14:textId="77777777" w:rsidR="00490259" w:rsidRPr="00E66F78" w:rsidRDefault="00490259" w:rsidP="003B61BE">
            <w:pPr>
              <w:jc w:val="center"/>
              <w:rPr>
                <w:sz w:val="24"/>
                <w:szCs w:val="24"/>
              </w:rPr>
            </w:pPr>
          </w:p>
        </w:tc>
        <w:tc>
          <w:tcPr>
            <w:tcW w:w="1050" w:type="pct"/>
            <w:vAlign w:val="center"/>
          </w:tcPr>
          <w:p w14:paraId="70065336" w14:textId="77777777" w:rsidR="00490259" w:rsidRPr="00E66F78" w:rsidRDefault="00490259" w:rsidP="003B61BE">
            <w:pPr>
              <w:jc w:val="center"/>
              <w:rPr>
                <w:sz w:val="24"/>
                <w:szCs w:val="24"/>
              </w:rPr>
            </w:pPr>
          </w:p>
        </w:tc>
      </w:tr>
      <w:tr w:rsidR="00490259" w:rsidRPr="00E66F78" w14:paraId="68F585F7" w14:textId="77777777" w:rsidTr="00E75E6A">
        <w:trPr>
          <w:cantSplit/>
          <w:trHeight w:val="20"/>
        </w:trPr>
        <w:tc>
          <w:tcPr>
            <w:tcW w:w="423" w:type="pct"/>
            <w:vAlign w:val="center"/>
          </w:tcPr>
          <w:p w14:paraId="2024B3F9" w14:textId="77777777" w:rsidR="00490259" w:rsidRPr="008F2B27" w:rsidRDefault="00490259" w:rsidP="003B61BE">
            <w:pPr>
              <w:jc w:val="center"/>
              <w:rPr>
                <w:b/>
              </w:rPr>
            </w:pPr>
            <w:r w:rsidRPr="008F2B27">
              <w:rPr>
                <w:b/>
              </w:rPr>
              <w:t>1.2</w:t>
            </w:r>
          </w:p>
        </w:tc>
        <w:tc>
          <w:tcPr>
            <w:tcW w:w="1060" w:type="pct"/>
            <w:vMerge/>
            <w:vAlign w:val="center"/>
          </w:tcPr>
          <w:p w14:paraId="3B191726" w14:textId="77777777" w:rsidR="00490259" w:rsidRPr="00E66F78" w:rsidRDefault="00490259" w:rsidP="003B61BE">
            <w:pPr>
              <w:ind w:left="-43"/>
              <w:jc w:val="both"/>
              <w:rPr>
                <w:sz w:val="24"/>
                <w:szCs w:val="24"/>
              </w:rPr>
            </w:pPr>
          </w:p>
        </w:tc>
        <w:tc>
          <w:tcPr>
            <w:tcW w:w="1154" w:type="pct"/>
            <w:vAlign w:val="center"/>
          </w:tcPr>
          <w:p w14:paraId="4C99CF6A" w14:textId="77777777" w:rsidR="00490259" w:rsidRPr="00E66F78" w:rsidRDefault="00490259" w:rsidP="003B61BE">
            <w:pPr>
              <w:jc w:val="center"/>
              <w:rPr>
                <w:b/>
                <w:bCs/>
                <w:sz w:val="24"/>
                <w:szCs w:val="24"/>
              </w:rPr>
            </w:pPr>
          </w:p>
        </w:tc>
        <w:tc>
          <w:tcPr>
            <w:tcW w:w="1313" w:type="pct"/>
            <w:vAlign w:val="center"/>
          </w:tcPr>
          <w:p w14:paraId="43B701B4" w14:textId="77777777" w:rsidR="00490259" w:rsidRPr="00E66F78" w:rsidRDefault="00490259" w:rsidP="003B61BE">
            <w:pPr>
              <w:jc w:val="center"/>
              <w:rPr>
                <w:sz w:val="24"/>
                <w:szCs w:val="24"/>
              </w:rPr>
            </w:pPr>
          </w:p>
        </w:tc>
        <w:tc>
          <w:tcPr>
            <w:tcW w:w="1050" w:type="pct"/>
            <w:vAlign w:val="center"/>
          </w:tcPr>
          <w:p w14:paraId="5EC93B51" w14:textId="77777777" w:rsidR="00490259" w:rsidRPr="00E66F78" w:rsidRDefault="00490259" w:rsidP="003B61BE">
            <w:pPr>
              <w:jc w:val="center"/>
              <w:rPr>
                <w:sz w:val="24"/>
                <w:szCs w:val="24"/>
              </w:rPr>
            </w:pPr>
          </w:p>
        </w:tc>
      </w:tr>
      <w:tr w:rsidR="00490259" w:rsidRPr="00E66F78" w14:paraId="2BE90FAF" w14:textId="77777777" w:rsidTr="00E75E6A">
        <w:trPr>
          <w:cantSplit/>
          <w:trHeight w:val="20"/>
        </w:trPr>
        <w:tc>
          <w:tcPr>
            <w:tcW w:w="423" w:type="pct"/>
            <w:vAlign w:val="center"/>
          </w:tcPr>
          <w:p w14:paraId="2E213205" w14:textId="77777777" w:rsidR="00490259" w:rsidRPr="008F2B27" w:rsidRDefault="00490259" w:rsidP="003B61BE">
            <w:pPr>
              <w:jc w:val="center"/>
              <w:rPr>
                <w:b/>
              </w:rPr>
            </w:pPr>
            <w:r w:rsidRPr="008F2B27">
              <w:rPr>
                <w:b/>
              </w:rPr>
              <w:t>1.3</w:t>
            </w:r>
          </w:p>
        </w:tc>
        <w:tc>
          <w:tcPr>
            <w:tcW w:w="1060" w:type="pct"/>
            <w:vMerge/>
            <w:vAlign w:val="center"/>
          </w:tcPr>
          <w:p w14:paraId="4A88A2C3" w14:textId="77777777" w:rsidR="00490259" w:rsidRPr="00E66F78" w:rsidRDefault="00490259" w:rsidP="003B61BE">
            <w:pPr>
              <w:ind w:left="-43"/>
              <w:jc w:val="both"/>
              <w:rPr>
                <w:sz w:val="24"/>
                <w:szCs w:val="24"/>
              </w:rPr>
            </w:pPr>
          </w:p>
        </w:tc>
        <w:tc>
          <w:tcPr>
            <w:tcW w:w="1154" w:type="pct"/>
            <w:vAlign w:val="center"/>
          </w:tcPr>
          <w:p w14:paraId="76D8EE79" w14:textId="77777777" w:rsidR="00490259" w:rsidRPr="00E66F78" w:rsidRDefault="00490259" w:rsidP="003B61BE">
            <w:pPr>
              <w:jc w:val="center"/>
              <w:rPr>
                <w:b/>
                <w:bCs/>
                <w:sz w:val="24"/>
                <w:szCs w:val="24"/>
              </w:rPr>
            </w:pPr>
          </w:p>
        </w:tc>
        <w:tc>
          <w:tcPr>
            <w:tcW w:w="1313" w:type="pct"/>
            <w:vAlign w:val="center"/>
          </w:tcPr>
          <w:p w14:paraId="7B419DC7" w14:textId="77777777" w:rsidR="00490259" w:rsidRPr="00E66F78" w:rsidRDefault="00490259" w:rsidP="003B61BE">
            <w:pPr>
              <w:jc w:val="center"/>
              <w:rPr>
                <w:sz w:val="24"/>
                <w:szCs w:val="24"/>
              </w:rPr>
            </w:pPr>
          </w:p>
        </w:tc>
        <w:tc>
          <w:tcPr>
            <w:tcW w:w="1050" w:type="pct"/>
            <w:vAlign w:val="center"/>
          </w:tcPr>
          <w:p w14:paraId="1F4EC505" w14:textId="77777777" w:rsidR="00490259" w:rsidRPr="00E66F78" w:rsidRDefault="00490259" w:rsidP="003B61BE">
            <w:pPr>
              <w:jc w:val="center"/>
              <w:rPr>
                <w:sz w:val="24"/>
                <w:szCs w:val="24"/>
              </w:rPr>
            </w:pPr>
          </w:p>
        </w:tc>
      </w:tr>
      <w:tr w:rsidR="00BE4794" w:rsidRPr="00E66F78" w14:paraId="7CB82A23" w14:textId="77777777" w:rsidTr="00E75E6A">
        <w:trPr>
          <w:cantSplit/>
          <w:trHeight w:val="20"/>
        </w:trPr>
        <w:tc>
          <w:tcPr>
            <w:tcW w:w="5000" w:type="pct"/>
            <w:gridSpan w:val="5"/>
            <w:vAlign w:val="center"/>
          </w:tcPr>
          <w:p w14:paraId="270B6F43" w14:textId="27DAECAC" w:rsidR="00BE4794" w:rsidRPr="00E66F78" w:rsidRDefault="00BE4794" w:rsidP="00BE4794">
            <w:pPr>
              <w:spacing w:before="120" w:after="120"/>
              <w:jc w:val="center"/>
              <w:rPr>
                <w:b/>
                <w:bCs/>
                <w:sz w:val="24"/>
                <w:szCs w:val="24"/>
              </w:rPr>
            </w:pPr>
            <w:r w:rsidRPr="00286EED">
              <w:rPr>
                <w:b/>
                <w:bCs/>
                <w:color w:val="000000" w:themeColor="text1"/>
                <w:sz w:val="24"/>
                <w:szCs w:val="24"/>
              </w:rPr>
              <w:t xml:space="preserve">Zadanie </w:t>
            </w:r>
            <w:r w:rsidR="00E75E6A">
              <w:rPr>
                <w:b/>
                <w:bCs/>
                <w:color w:val="000000" w:themeColor="text1"/>
                <w:sz w:val="24"/>
                <w:szCs w:val="24"/>
              </w:rPr>
              <w:t xml:space="preserve">nr </w:t>
            </w:r>
            <w:r w:rsidRPr="00286EED">
              <w:rPr>
                <w:b/>
                <w:bCs/>
                <w:color w:val="000000" w:themeColor="text1"/>
                <w:sz w:val="24"/>
                <w:szCs w:val="24"/>
              </w:rPr>
              <w:t>2</w:t>
            </w:r>
          </w:p>
        </w:tc>
      </w:tr>
      <w:tr w:rsidR="00BE4794" w:rsidRPr="00E66F78" w14:paraId="317130DD" w14:textId="77777777" w:rsidTr="00E75E6A">
        <w:trPr>
          <w:cantSplit/>
          <w:trHeight w:val="20"/>
        </w:trPr>
        <w:tc>
          <w:tcPr>
            <w:tcW w:w="423" w:type="pct"/>
            <w:vAlign w:val="center"/>
          </w:tcPr>
          <w:p w14:paraId="403587E3" w14:textId="77777777" w:rsidR="00BE4794" w:rsidRPr="008F2B27" w:rsidRDefault="00BE4794" w:rsidP="00BE4794">
            <w:pPr>
              <w:jc w:val="center"/>
              <w:rPr>
                <w:b/>
              </w:rPr>
            </w:pPr>
            <w:r w:rsidRPr="008F2B27">
              <w:rPr>
                <w:b/>
              </w:rPr>
              <w:t>2.1</w:t>
            </w:r>
          </w:p>
        </w:tc>
        <w:tc>
          <w:tcPr>
            <w:tcW w:w="1060" w:type="pct"/>
            <w:vMerge w:val="restart"/>
            <w:vAlign w:val="center"/>
          </w:tcPr>
          <w:p w14:paraId="60AADD04" w14:textId="77777777" w:rsidR="00BE4794" w:rsidRPr="00E66F78" w:rsidRDefault="00BE4794" w:rsidP="00BE4794">
            <w:pPr>
              <w:contextualSpacing/>
              <w:jc w:val="both"/>
              <w:rPr>
                <w:sz w:val="24"/>
                <w:szCs w:val="24"/>
              </w:rPr>
            </w:pPr>
          </w:p>
        </w:tc>
        <w:tc>
          <w:tcPr>
            <w:tcW w:w="1154" w:type="pct"/>
            <w:vAlign w:val="center"/>
          </w:tcPr>
          <w:p w14:paraId="15EDBC38" w14:textId="77777777" w:rsidR="00BE4794" w:rsidRPr="00E66F78" w:rsidRDefault="00BE4794" w:rsidP="00BE4794">
            <w:pPr>
              <w:jc w:val="center"/>
              <w:rPr>
                <w:b/>
                <w:bCs/>
                <w:sz w:val="24"/>
                <w:szCs w:val="24"/>
              </w:rPr>
            </w:pPr>
          </w:p>
        </w:tc>
        <w:tc>
          <w:tcPr>
            <w:tcW w:w="1313" w:type="pct"/>
            <w:vAlign w:val="center"/>
          </w:tcPr>
          <w:p w14:paraId="5C5A7B0C" w14:textId="77777777" w:rsidR="00BE4794" w:rsidRPr="00E66F78" w:rsidRDefault="00BE4794" w:rsidP="00BE4794">
            <w:pPr>
              <w:jc w:val="center"/>
              <w:rPr>
                <w:sz w:val="24"/>
                <w:szCs w:val="24"/>
              </w:rPr>
            </w:pPr>
          </w:p>
        </w:tc>
        <w:tc>
          <w:tcPr>
            <w:tcW w:w="1050" w:type="pct"/>
            <w:vAlign w:val="center"/>
          </w:tcPr>
          <w:p w14:paraId="162F58DF" w14:textId="77777777" w:rsidR="00BE4794" w:rsidRPr="00E66F78" w:rsidRDefault="00BE4794" w:rsidP="00BE4794">
            <w:pPr>
              <w:jc w:val="center"/>
              <w:rPr>
                <w:sz w:val="24"/>
                <w:szCs w:val="24"/>
              </w:rPr>
            </w:pPr>
          </w:p>
        </w:tc>
      </w:tr>
      <w:tr w:rsidR="00BE4794" w:rsidRPr="00E66F78" w14:paraId="699D00D2" w14:textId="77777777" w:rsidTr="00E75E6A">
        <w:trPr>
          <w:cantSplit/>
          <w:trHeight w:val="20"/>
        </w:trPr>
        <w:tc>
          <w:tcPr>
            <w:tcW w:w="423" w:type="pct"/>
            <w:vAlign w:val="center"/>
          </w:tcPr>
          <w:p w14:paraId="5E6C5D8F" w14:textId="77777777" w:rsidR="00BE4794" w:rsidRPr="008F2B27" w:rsidRDefault="00BE4794" w:rsidP="00BE4794">
            <w:pPr>
              <w:jc w:val="center"/>
              <w:rPr>
                <w:b/>
              </w:rPr>
            </w:pPr>
            <w:r w:rsidRPr="008F2B27">
              <w:rPr>
                <w:b/>
              </w:rPr>
              <w:t>2.2</w:t>
            </w:r>
          </w:p>
        </w:tc>
        <w:tc>
          <w:tcPr>
            <w:tcW w:w="1060" w:type="pct"/>
            <w:vMerge/>
            <w:vAlign w:val="center"/>
          </w:tcPr>
          <w:p w14:paraId="7E4E1787" w14:textId="77777777" w:rsidR="00BE4794" w:rsidRPr="00E66F78" w:rsidRDefault="00BE4794" w:rsidP="00BE4794">
            <w:pPr>
              <w:contextualSpacing/>
              <w:jc w:val="both"/>
              <w:rPr>
                <w:sz w:val="24"/>
                <w:szCs w:val="24"/>
              </w:rPr>
            </w:pPr>
          </w:p>
        </w:tc>
        <w:tc>
          <w:tcPr>
            <w:tcW w:w="1154" w:type="pct"/>
            <w:vAlign w:val="center"/>
          </w:tcPr>
          <w:p w14:paraId="14E99B6B" w14:textId="77777777" w:rsidR="00BE4794" w:rsidRPr="00E66F78" w:rsidRDefault="00BE4794" w:rsidP="00BE4794">
            <w:pPr>
              <w:jc w:val="center"/>
              <w:rPr>
                <w:b/>
                <w:bCs/>
                <w:sz w:val="24"/>
                <w:szCs w:val="24"/>
              </w:rPr>
            </w:pPr>
          </w:p>
        </w:tc>
        <w:tc>
          <w:tcPr>
            <w:tcW w:w="1313" w:type="pct"/>
            <w:vAlign w:val="center"/>
          </w:tcPr>
          <w:p w14:paraId="60FC17A2" w14:textId="77777777" w:rsidR="00BE4794" w:rsidRPr="00E66F78" w:rsidRDefault="00BE4794" w:rsidP="00BE4794">
            <w:pPr>
              <w:jc w:val="center"/>
              <w:rPr>
                <w:sz w:val="24"/>
                <w:szCs w:val="24"/>
              </w:rPr>
            </w:pPr>
          </w:p>
        </w:tc>
        <w:tc>
          <w:tcPr>
            <w:tcW w:w="1050" w:type="pct"/>
            <w:vAlign w:val="center"/>
          </w:tcPr>
          <w:p w14:paraId="422391CB" w14:textId="77777777" w:rsidR="00BE4794" w:rsidRPr="00E66F78" w:rsidRDefault="00BE4794" w:rsidP="00BE4794">
            <w:pPr>
              <w:jc w:val="center"/>
              <w:rPr>
                <w:sz w:val="24"/>
                <w:szCs w:val="24"/>
              </w:rPr>
            </w:pPr>
          </w:p>
        </w:tc>
      </w:tr>
      <w:tr w:rsidR="00BE4794" w:rsidRPr="00E66F78" w14:paraId="6A98161C" w14:textId="77777777" w:rsidTr="00E75E6A">
        <w:trPr>
          <w:cantSplit/>
          <w:trHeight w:val="20"/>
        </w:trPr>
        <w:tc>
          <w:tcPr>
            <w:tcW w:w="423" w:type="pct"/>
            <w:vAlign w:val="center"/>
          </w:tcPr>
          <w:p w14:paraId="47355D98" w14:textId="77777777" w:rsidR="00BE4794" w:rsidRPr="008F2B27" w:rsidRDefault="00BE4794" w:rsidP="00BE4794">
            <w:pPr>
              <w:jc w:val="center"/>
              <w:rPr>
                <w:b/>
              </w:rPr>
            </w:pPr>
            <w:r w:rsidRPr="008F2B27">
              <w:rPr>
                <w:b/>
              </w:rPr>
              <w:t>2.3</w:t>
            </w:r>
          </w:p>
        </w:tc>
        <w:tc>
          <w:tcPr>
            <w:tcW w:w="1060" w:type="pct"/>
            <w:vMerge/>
            <w:vAlign w:val="center"/>
          </w:tcPr>
          <w:p w14:paraId="655459DF" w14:textId="77777777" w:rsidR="00BE4794" w:rsidRPr="00E66F78" w:rsidRDefault="00BE4794" w:rsidP="00BE4794">
            <w:pPr>
              <w:contextualSpacing/>
              <w:jc w:val="both"/>
              <w:rPr>
                <w:sz w:val="24"/>
                <w:szCs w:val="24"/>
              </w:rPr>
            </w:pPr>
          </w:p>
        </w:tc>
        <w:tc>
          <w:tcPr>
            <w:tcW w:w="1154" w:type="pct"/>
            <w:vAlign w:val="center"/>
          </w:tcPr>
          <w:p w14:paraId="7008AF0E" w14:textId="77777777" w:rsidR="00BE4794" w:rsidRPr="00E66F78" w:rsidRDefault="00BE4794" w:rsidP="00BE4794">
            <w:pPr>
              <w:jc w:val="center"/>
              <w:rPr>
                <w:b/>
                <w:bCs/>
                <w:sz w:val="24"/>
                <w:szCs w:val="24"/>
              </w:rPr>
            </w:pPr>
          </w:p>
        </w:tc>
        <w:tc>
          <w:tcPr>
            <w:tcW w:w="1313" w:type="pct"/>
            <w:vAlign w:val="center"/>
          </w:tcPr>
          <w:p w14:paraId="18308D45" w14:textId="77777777" w:rsidR="00BE4794" w:rsidRPr="00E66F78" w:rsidRDefault="00BE4794" w:rsidP="00BE4794">
            <w:pPr>
              <w:jc w:val="center"/>
              <w:rPr>
                <w:sz w:val="24"/>
                <w:szCs w:val="24"/>
              </w:rPr>
            </w:pPr>
          </w:p>
        </w:tc>
        <w:tc>
          <w:tcPr>
            <w:tcW w:w="1050" w:type="pct"/>
            <w:vAlign w:val="center"/>
          </w:tcPr>
          <w:p w14:paraId="19A85A2C" w14:textId="77777777" w:rsidR="00BE4794" w:rsidRPr="00E66F78" w:rsidRDefault="00BE4794" w:rsidP="00BE4794">
            <w:pPr>
              <w:jc w:val="center"/>
              <w:rPr>
                <w:sz w:val="24"/>
                <w:szCs w:val="24"/>
              </w:rPr>
            </w:pPr>
          </w:p>
        </w:tc>
      </w:tr>
      <w:tr w:rsidR="00CF5B28" w:rsidRPr="00E66F78" w14:paraId="25402389" w14:textId="77777777" w:rsidTr="00CF5B28">
        <w:trPr>
          <w:cantSplit/>
          <w:trHeight w:val="20"/>
        </w:trPr>
        <w:tc>
          <w:tcPr>
            <w:tcW w:w="5000" w:type="pct"/>
            <w:gridSpan w:val="5"/>
            <w:vAlign w:val="center"/>
          </w:tcPr>
          <w:p w14:paraId="108A5088" w14:textId="416DAEF8" w:rsidR="00CF5B28" w:rsidRPr="00E66F78" w:rsidRDefault="00CF5B28" w:rsidP="00CF5B28">
            <w:pPr>
              <w:jc w:val="center"/>
              <w:rPr>
                <w:sz w:val="24"/>
                <w:szCs w:val="24"/>
              </w:rPr>
            </w:pPr>
            <w:r>
              <w:rPr>
                <w:sz w:val="24"/>
                <w:szCs w:val="24"/>
              </w:rPr>
              <w:t>…………………</w:t>
            </w: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98"/>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4F3EBA61"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AD662B">
        <w:rPr>
          <w:rFonts w:eastAsiaTheme="majorEastAsia"/>
          <w:b/>
          <w:bCs/>
          <w:color w:val="2F5496" w:themeColor="accent1" w:themeShade="BF"/>
          <w:spacing w:val="20"/>
          <w:sz w:val="24"/>
          <w:szCs w:val="24"/>
        </w:rPr>
        <w:t>- nie dotyczy</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99"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0B0DE3BE" w14:textId="77777777" w:rsidR="00490259" w:rsidRPr="005E5681" w:rsidRDefault="00490259" w:rsidP="00490259">
      <w:pPr>
        <w:rPr>
          <w:b/>
          <w:bCs/>
          <w:sz w:val="24"/>
          <w:szCs w:val="24"/>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E66F78" w14:paraId="5A76D5D3" w14:textId="77777777" w:rsidTr="00CF5B28">
        <w:trPr>
          <w:trHeight w:val="20"/>
        </w:trPr>
        <w:tc>
          <w:tcPr>
            <w:tcW w:w="209" w:type="pct"/>
            <w:vAlign w:val="center"/>
          </w:tcPr>
          <w:p w14:paraId="5FCDC62C" w14:textId="77777777" w:rsidR="00490259" w:rsidRPr="008F2B27" w:rsidRDefault="00490259" w:rsidP="003B61BE">
            <w:pPr>
              <w:jc w:val="center"/>
              <w:rPr>
                <w:b/>
                <w:sz w:val="18"/>
                <w:szCs w:val="18"/>
              </w:rPr>
            </w:pPr>
            <w:proofErr w:type="spellStart"/>
            <w:r w:rsidRPr="008F2B27">
              <w:rPr>
                <w:b/>
                <w:sz w:val="18"/>
                <w:szCs w:val="18"/>
              </w:rPr>
              <w:t>Lp</w:t>
            </w:r>
            <w:proofErr w:type="spellEnd"/>
          </w:p>
        </w:tc>
        <w:tc>
          <w:tcPr>
            <w:tcW w:w="414" w:type="pct"/>
            <w:vAlign w:val="center"/>
          </w:tcPr>
          <w:p w14:paraId="7438710E" w14:textId="77777777" w:rsidR="00490259" w:rsidRPr="008F2B27" w:rsidRDefault="00490259" w:rsidP="003B61BE">
            <w:pPr>
              <w:ind w:left="-101" w:right="-110"/>
              <w:jc w:val="center"/>
              <w:rPr>
                <w:b/>
                <w:sz w:val="18"/>
                <w:szCs w:val="18"/>
              </w:rPr>
            </w:pPr>
            <w:r w:rsidRPr="008F2B27">
              <w:rPr>
                <w:b/>
                <w:sz w:val="18"/>
                <w:szCs w:val="18"/>
              </w:rPr>
              <w:t xml:space="preserve">Nazwa </w:t>
            </w:r>
          </w:p>
          <w:p w14:paraId="34561595" w14:textId="77777777" w:rsidR="00490259" w:rsidRPr="008F2B27" w:rsidRDefault="00490259" w:rsidP="003B61BE">
            <w:pPr>
              <w:jc w:val="center"/>
              <w:rPr>
                <w:b/>
                <w:sz w:val="18"/>
                <w:szCs w:val="18"/>
              </w:rPr>
            </w:pPr>
            <w:r w:rsidRPr="008F2B27">
              <w:rPr>
                <w:b/>
                <w:sz w:val="18"/>
                <w:szCs w:val="18"/>
              </w:rPr>
              <w:t>sprzętu</w:t>
            </w:r>
          </w:p>
        </w:tc>
        <w:tc>
          <w:tcPr>
            <w:tcW w:w="778" w:type="pct"/>
            <w:vAlign w:val="center"/>
          </w:tcPr>
          <w:p w14:paraId="6586B364" w14:textId="77777777" w:rsidR="00490259" w:rsidRPr="008F2B27" w:rsidRDefault="00490259" w:rsidP="003B61BE">
            <w:pPr>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3B61BE">
            <w:pPr>
              <w:jc w:val="center"/>
              <w:rPr>
                <w:b/>
                <w:sz w:val="18"/>
                <w:szCs w:val="18"/>
              </w:rPr>
            </w:pPr>
          </w:p>
        </w:tc>
        <w:tc>
          <w:tcPr>
            <w:tcW w:w="602" w:type="pct"/>
            <w:vAlign w:val="center"/>
          </w:tcPr>
          <w:p w14:paraId="5149EDD4" w14:textId="1EC0B211" w:rsidR="00490259" w:rsidRPr="008F2B27" w:rsidRDefault="00490259" w:rsidP="003B61BE">
            <w:pPr>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49" w:type="pct"/>
            <w:vAlign w:val="center"/>
          </w:tcPr>
          <w:p w14:paraId="1C35BBE7" w14:textId="77777777" w:rsidR="00490259" w:rsidRPr="008F2B27" w:rsidRDefault="00490259" w:rsidP="003B61BE">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476573F" w14:textId="3C012FDF" w:rsidR="00490259" w:rsidRPr="008F2B27" w:rsidRDefault="00490259" w:rsidP="003B61BE">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AFDECEB" w14:textId="63C6D99F" w:rsidR="00490259" w:rsidRPr="008F2B27" w:rsidRDefault="00490259" w:rsidP="003B61BE">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CF5B28">
        <w:trPr>
          <w:trHeight w:val="20"/>
        </w:trPr>
        <w:tc>
          <w:tcPr>
            <w:tcW w:w="209" w:type="pct"/>
            <w:vAlign w:val="center"/>
          </w:tcPr>
          <w:p w14:paraId="1BF5F36B" w14:textId="77777777" w:rsidR="00490259" w:rsidRPr="008F2B27" w:rsidRDefault="00490259" w:rsidP="003B61BE">
            <w:pPr>
              <w:jc w:val="center"/>
              <w:rPr>
                <w:i/>
                <w:sz w:val="18"/>
                <w:szCs w:val="18"/>
              </w:rPr>
            </w:pPr>
            <w:r w:rsidRPr="008F2B27">
              <w:rPr>
                <w:i/>
                <w:sz w:val="18"/>
                <w:szCs w:val="18"/>
              </w:rPr>
              <w:t>1</w:t>
            </w:r>
          </w:p>
        </w:tc>
        <w:tc>
          <w:tcPr>
            <w:tcW w:w="414" w:type="pct"/>
            <w:vAlign w:val="center"/>
          </w:tcPr>
          <w:p w14:paraId="45881BB3" w14:textId="77777777" w:rsidR="00490259" w:rsidRPr="008F2B27" w:rsidRDefault="00490259" w:rsidP="003B61BE">
            <w:pPr>
              <w:jc w:val="center"/>
              <w:rPr>
                <w:i/>
                <w:sz w:val="18"/>
                <w:szCs w:val="18"/>
              </w:rPr>
            </w:pPr>
            <w:r w:rsidRPr="008F2B27">
              <w:rPr>
                <w:i/>
                <w:sz w:val="18"/>
                <w:szCs w:val="18"/>
              </w:rPr>
              <w:t>2</w:t>
            </w:r>
          </w:p>
        </w:tc>
        <w:tc>
          <w:tcPr>
            <w:tcW w:w="778" w:type="pct"/>
            <w:vAlign w:val="center"/>
          </w:tcPr>
          <w:p w14:paraId="119B74FA" w14:textId="77777777" w:rsidR="00490259" w:rsidRPr="008F2B27" w:rsidRDefault="00490259" w:rsidP="003B61BE">
            <w:pPr>
              <w:jc w:val="center"/>
              <w:rPr>
                <w:i/>
                <w:sz w:val="18"/>
                <w:szCs w:val="18"/>
              </w:rPr>
            </w:pPr>
            <w:r w:rsidRPr="008F2B27">
              <w:rPr>
                <w:i/>
                <w:sz w:val="18"/>
                <w:szCs w:val="18"/>
              </w:rPr>
              <w:t>3</w:t>
            </w:r>
          </w:p>
        </w:tc>
        <w:tc>
          <w:tcPr>
            <w:tcW w:w="602" w:type="pct"/>
            <w:vAlign w:val="center"/>
          </w:tcPr>
          <w:p w14:paraId="13E35139" w14:textId="77777777" w:rsidR="00490259" w:rsidRPr="008F2B27" w:rsidRDefault="00490259" w:rsidP="003B61BE">
            <w:pPr>
              <w:jc w:val="center"/>
              <w:rPr>
                <w:i/>
                <w:sz w:val="18"/>
                <w:szCs w:val="18"/>
              </w:rPr>
            </w:pPr>
            <w:r w:rsidRPr="008F2B27">
              <w:rPr>
                <w:i/>
                <w:sz w:val="18"/>
                <w:szCs w:val="18"/>
              </w:rPr>
              <w:t>4</w:t>
            </w:r>
          </w:p>
        </w:tc>
        <w:tc>
          <w:tcPr>
            <w:tcW w:w="1549" w:type="pct"/>
            <w:vAlign w:val="center"/>
          </w:tcPr>
          <w:p w14:paraId="12AFA63E" w14:textId="77777777" w:rsidR="00490259" w:rsidRPr="008F2B27" w:rsidRDefault="00490259" w:rsidP="003B61BE">
            <w:pPr>
              <w:jc w:val="center"/>
              <w:rPr>
                <w:i/>
                <w:sz w:val="18"/>
                <w:szCs w:val="18"/>
              </w:rPr>
            </w:pPr>
            <w:r w:rsidRPr="008F2B27">
              <w:rPr>
                <w:i/>
                <w:sz w:val="18"/>
                <w:szCs w:val="18"/>
              </w:rPr>
              <w:t>5</w:t>
            </w:r>
          </w:p>
        </w:tc>
        <w:tc>
          <w:tcPr>
            <w:tcW w:w="658" w:type="pct"/>
            <w:vAlign w:val="center"/>
          </w:tcPr>
          <w:p w14:paraId="77894447" w14:textId="77777777" w:rsidR="00490259" w:rsidRPr="008F2B27" w:rsidRDefault="00490259" w:rsidP="003B61BE">
            <w:pPr>
              <w:jc w:val="center"/>
              <w:rPr>
                <w:i/>
                <w:sz w:val="18"/>
                <w:szCs w:val="18"/>
              </w:rPr>
            </w:pPr>
            <w:r w:rsidRPr="008F2B27">
              <w:rPr>
                <w:i/>
                <w:sz w:val="18"/>
                <w:szCs w:val="18"/>
              </w:rPr>
              <w:t>6</w:t>
            </w:r>
          </w:p>
        </w:tc>
        <w:tc>
          <w:tcPr>
            <w:tcW w:w="790" w:type="pct"/>
            <w:vAlign w:val="center"/>
          </w:tcPr>
          <w:p w14:paraId="680D5AFE" w14:textId="77777777" w:rsidR="00490259" w:rsidRPr="008F2B27" w:rsidRDefault="00490259" w:rsidP="003B61BE">
            <w:pPr>
              <w:jc w:val="center"/>
              <w:rPr>
                <w:i/>
                <w:sz w:val="18"/>
                <w:szCs w:val="18"/>
              </w:rPr>
            </w:pPr>
            <w:r w:rsidRPr="008F2B27">
              <w:rPr>
                <w:i/>
                <w:sz w:val="18"/>
                <w:szCs w:val="18"/>
              </w:rPr>
              <w:t>7</w:t>
            </w:r>
          </w:p>
        </w:tc>
      </w:tr>
      <w:tr w:rsidR="00490259" w:rsidRPr="00E66F78" w14:paraId="388F1D95" w14:textId="77777777" w:rsidTr="008F2B27">
        <w:trPr>
          <w:trHeight w:val="378"/>
        </w:trPr>
        <w:tc>
          <w:tcPr>
            <w:tcW w:w="5000" w:type="pct"/>
            <w:gridSpan w:val="7"/>
            <w:vAlign w:val="center"/>
          </w:tcPr>
          <w:p w14:paraId="3F8A5296" w14:textId="66FB3678" w:rsidR="00490259" w:rsidRPr="00286EED" w:rsidRDefault="00490259" w:rsidP="003B61BE">
            <w:pPr>
              <w:jc w:val="center"/>
              <w:rPr>
                <w:b/>
                <w:bCs/>
                <w:color w:val="FF0000"/>
                <w:sz w:val="24"/>
                <w:szCs w:val="24"/>
              </w:rPr>
            </w:pPr>
            <w:r w:rsidRPr="00286EED">
              <w:rPr>
                <w:b/>
                <w:bCs/>
                <w:sz w:val="24"/>
                <w:szCs w:val="24"/>
              </w:rPr>
              <w:t xml:space="preserve">Zadanie </w:t>
            </w:r>
            <w:r w:rsidR="008F2B27">
              <w:rPr>
                <w:b/>
                <w:bCs/>
                <w:sz w:val="24"/>
                <w:szCs w:val="24"/>
              </w:rPr>
              <w:t xml:space="preserve">nr </w:t>
            </w:r>
            <w:r w:rsidRPr="00286EED">
              <w:rPr>
                <w:b/>
                <w:bCs/>
                <w:sz w:val="24"/>
                <w:szCs w:val="24"/>
              </w:rPr>
              <w:t>1</w:t>
            </w:r>
          </w:p>
        </w:tc>
      </w:tr>
      <w:tr w:rsidR="00490259" w:rsidRPr="00E66F78" w14:paraId="249095E8" w14:textId="77777777" w:rsidTr="00CF5B28">
        <w:trPr>
          <w:trHeight w:val="431"/>
        </w:trPr>
        <w:tc>
          <w:tcPr>
            <w:tcW w:w="209" w:type="pct"/>
            <w:vAlign w:val="center"/>
          </w:tcPr>
          <w:p w14:paraId="656EB5D8" w14:textId="2688DF6F" w:rsidR="00490259" w:rsidRPr="008F2B27" w:rsidRDefault="00490259" w:rsidP="003B61BE">
            <w:pPr>
              <w:jc w:val="center"/>
              <w:rPr>
                <w:b/>
                <w:bCs/>
              </w:rPr>
            </w:pPr>
            <w:r w:rsidRPr="008F2B27">
              <w:rPr>
                <w:b/>
                <w:bCs/>
              </w:rPr>
              <w:t>1</w:t>
            </w:r>
            <w:r w:rsidR="00BE4794" w:rsidRPr="008F2B27">
              <w:rPr>
                <w:b/>
                <w:bCs/>
              </w:rPr>
              <w:t>.1</w:t>
            </w:r>
          </w:p>
        </w:tc>
        <w:tc>
          <w:tcPr>
            <w:tcW w:w="414" w:type="pct"/>
            <w:vAlign w:val="center"/>
          </w:tcPr>
          <w:p w14:paraId="6342FBB4" w14:textId="77777777" w:rsidR="00490259" w:rsidRPr="00E66F78" w:rsidRDefault="00490259" w:rsidP="003B61BE"/>
        </w:tc>
        <w:tc>
          <w:tcPr>
            <w:tcW w:w="778" w:type="pct"/>
            <w:vAlign w:val="center"/>
          </w:tcPr>
          <w:p w14:paraId="1BBF193C" w14:textId="77777777" w:rsidR="00490259" w:rsidRPr="00E66F78" w:rsidRDefault="00490259" w:rsidP="003B61BE">
            <w:pPr>
              <w:spacing w:line="216" w:lineRule="auto"/>
              <w:jc w:val="center"/>
            </w:pPr>
          </w:p>
        </w:tc>
        <w:tc>
          <w:tcPr>
            <w:tcW w:w="602" w:type="pct"/>
            <w:vAlign w:val="center"/>
          </w:tcPr>
          <w:p w14:paraId="0D37DB68" w14:textId="77777777" w:rsidR="00490259" w:rsidRPr="00E66F78" w:rsidRDefault="00490259" w:rsidP="003B61BE">
            <w:pPr>
              <w:jc w:val="center"/>
              <w:rPr>
                <w:color w:val="FF0000"/>
              </w:rPr>
            </w:pPr>
          </w:p>
        </w:tc>
        <w:tc>
          <w:tcPr>
            <w:tcW w:w="1549" w:type="pct"/>
            <w:vAlign w:val="center"/>
          </w:tcPr>
          <w:p w14:paraId="32E8D8A2" w14:textId="77777777" w:rsidR="00490259" w:rsidRPr="00E66F78" w:rsidRDefault="00490259" w:rsidP="003B61BE">
            <w:pPr>
              <w:suppressAutoHyphens/>
              <w:spacing w:line="20" w:lineRule="atLeast"/>
              <w:ind w:left="119"/>
              <w:rPr>
                <w:lang w:eastAsia="ar-SA"/>
              </w:rPr>
            </w:pPr>
          </w:p>
        </w:tc>
        <w:tc>
          <w:tcPr>
            <w:tcW w:w="658" w:type="pct"/>
            <w:vAlign w:val="center"/>
          </w:tcPr>
          <w:p w14:paraId="29CB8D01" w14:textId="77777777" w:rsidR="00490259" w:rsidRPr="00E66F78" w:rsidRDefault="00490259" w:rsidP="003B61BE">
            <w:pPr>
              <w:rPr>
                <w:color w:val="FF0000"/>
              </w:rPr>
            </w:pPr>
          </w:p>
        </w:tc>
        <w:tc>
          <w:tcPr>
            <w:tcW w:w="790" w:type="pct"/>
          </w:tcPr>
          <w:p w14:paraId="00ED2427" w14:textId="77777777" w:rsidR="00490259" w:rsidRPr="00E66F78" w:rsidRDefault="00490259" w:rsidP="003B61BE">
            <w:pPr>
              <w:rPr>
                <w:color w:val="FF0000"/>
              </w:rPr>
            </w:pPr>
          </w:p>
        </w:tc>
      </w:tr>
      <w:tr w:rsidR="00490259" w:rsidRPr="00E66F78" w14:paraId="0107161B" w14:textId="77777777" w:rsidTr="00CF5B28">
        <w:trPr>
          <w:trHeight w:val="320"/>
        </w:trPr>
        <w:tc>
          <w:tcPr>
            <w:tcW w:w="209" w:type="pct"/>
            <w:vAlign w:val="center"/>
          </w:tcPr>
          <w:p w14:paraId="59D39F6D" w14:textId="030F0E29" w:rsidR="00490259" w:rsidRPr="008F2B27" w:rsidRDefault="00BE4794" w:rsidP="003B61BE">
            <w:pPr>
              <w:jc w:val="center"/>
              <w:rPr>
                <w:b/>
                <w:bCs/>
              </w:rPr>
            </w:pPr>
            <w:r w:rsidRPr="008F2B27">
              <w:rPr>
                <w:b/>
                <w:bCs/>
              </w:rPr>
              <w:t>1.</w:t>
            </w:r>
            <w:r w:rsidR="00490259" w:rsidRPr="008F2B27">
              <w:rPr>
                <w:b/>
                <w:bCs/>
              </w:rPr>
              <w:t>2</w:t>
            </w:r>
          </w:p>
        </w:tc>
        <w:tc>
          <w:tcPr>
            <w:tcW w:w="414" w:type="pct"/>
            <w:vAlign w:val="center"/>
          </w:tcPr>
          <w:p w14:paraId="2697FC24" w14:textId="77777777" w:rsidR="00490259" w:rsidRPr="00E66F78" w:rsidRDefault="00490259" w:rsidP="003B61BE"/>
        </w:tc>
        <w:tc>
          <w:tcPr>
            <w:tcW w:w="778" w:type="pct"/>
            <w:vAlign w:val="center"/>
          </w:tcPr>
          <w:p w14:paraId="2FB0C3A7" w14:textId="77777777" w:rsidR="00490259" w:rsidRPr="00E66F78" w:rsidRDefault="00490259" w:rsidP="003B61BE">
            <w:pPr>
              <w:spacing w:line="216" w:lineRule="auto"/>
              <w:jc w:val="center"/>
            </w:pPr>
          </w:p>
        </w:tc>
        <w:tc>
          <w:tcPr>
            <w:tcW w:w="602" w:type="pct"/>
            <w:vAlign w:val="center"/>
          </w:tcPr>
          <w:p w14:paraId="2B4E9797" w14:textId="77777777" w:rsidR="00490259" w:rsidRPr="00E66F78" w:rsidRDefault="00490259" w:rsidP="003B61BE">
            <w:pPr>
              <w:jc w:val="center"/>
              <w:rPr>
                <w:color w:val="FF0000"/>
              </w:rPr>
            </w:pPr>
          </w:p>
        </w:tc>
        <w:tc>
          <w:tcPr>
            <w:tcW w:w="1549" w:type="pct"/>
            <w:vAlign w:val="center"/>
          </w:tcPr>
          <w:p w14:paraId="011A3EFF"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6EF6685" w14:textId="77777777" w:rsidR="00490259" w:rsidRPr="00E66F78" w:rsidRDefault="00490259" w:rsidP="003B61BE">
            <w:pPr>
              <w:rPr>
                <w:color w:val="FF0000"/>
              </w:rPr>
            </w:pPr>
          </w:p>
        </w:tc>
        <w:tc>
          <w:tcPr>
            <w:tcW w:w="790" w:type="pct"/>
          </w:tcPr>
          <w:p w14:paraId="093CEAC4" w14:textId="77777777" w:rsidR="00490259" w:rsidRPr="00E66F78" w:rsidRDefault="00490259" w:rsidP="003B61BE">
            <w:pPr>
              <w:rPr>
                <w:color w:val="FF0000"/>
              </w:rPr>
            </w:pPr>
          </w:p>
        </w:tc>
      </w:tr>
      <w:tr w:rsidR="00490259" w:rsidRPr="00E66F78" w14:paraId="61B41B6A" w14:textId="77777777" w:rsidTr="008F2B27">
        <w:trPr>
          <w:trHeight w:val="20"/>
        </w:trPr>
        <w:tc>
          <w:tcPr>
            <w:tcW w:w="5000" w:type="pct"/>
            <w:gridSpan w:val="7"/>
            <w:vAlign w:val="center"/>
          </w:tcPr>
          <w:p w14:paraId="07E7C66E" w14:textId="02AD6ED0" w:rsidR="00490259" w:rsidRPr="00286EED" w:rsidRDefault="00490259" w:rsidP="003B61BE">
            <w:pPr>
              <w:jc w:val="center"/>
              <w:rPr>
                <w:b/>
                <w:bCs/>
                <w:color w:val="FF0000"/>
                <w:sz w:val="24"/>
                <w:szCs w:val="24"/>
              </w:rPr>
            </w:pPr>
            <w:r w:rsidRPr="00286EED">
              <w:rPr>
                <w:b/>
                <w:bCs/>
                <w:color w:val="000000" w:themeColor="text1"/>
                <w:sz w:val="24"/>
                <w:szCs w:val="24"/>
              </w:rPr>
              <w:t>Zadanie</w:t>
            </w:r>
            <w:r w:rsidR="008F2B27">
              <w:rPr>
                <w:b/>
                <w:bCs/>
                <w:color w:val="000000" w:themeColor="text1"/>
                <w:sz w:val="24"/>
                <w:szCs w:val="24"/>
              </w:rPr>
              <w:t xml:space="preserve"> nr</w:t>
            </w:r>
            <w:r w:rsidRPr="00286EED">
              <w:rPr>
                <w:b/>
                <w:bCs/>
                <w:color w:val="000000" w:themeColor="text1"/>
                <w:sz w:val="24"/>
                <w:szCs w:val="24"/>
              </w:rPr>
              <w:t xml:space="preserve"> 2</w:t>
            </w:r>
          </w:p>
        </w:tc>
      </w:tr>
      <w:tr w:rsidR="00490259" w:rsidRPr="00E66F78" w14:paraId="1475573F" w14:textId="77777777" w:rsidTr="00CF5B28">
        <w:trPr>
          <w:trHeight w:val="357"/>
        </w:trPr>
        <w:tc>
          <w:tcPr>
            <w:tcW w:w="209" w:type="pct"/>
            <w:vAlign w:val="center"/>
          </w:tcPr>
          <w:p w14:paraId="558C925A" w14:textId="320C111F" w:rsidR="00490259" w:rsidRPr="008F2B27" w:rsidRDefault="00BE4794" w:rsidP="003B61BE">
            <w:pPr>
              <w:jc w:val="center"/>
              <w:rPr>
                <w:b/>
                <w:bCs/>
              </w:rPr>
            </w:pPr>
            <w:r w:rsidRPr="008F2B27">
              <w:rPr>
                <w:b/>
                <w:bCs/>
              </w:rPr>
              <w:t>2.</w:t>
            </w:r>
            <w:r w:rsidR="00490259" w:rsidRPr="008F2B27">
              <w:rPr>
                <w:b/>
                <w:bCs/>
              </w:rPr>
              <w:t>1</w:t>
            </w:r>
          </w:p>
        </w:tc>
        <w:tc>
          <w:tcPr>
            <w:tcW w:w="414" w:type="pct"/>
            <w:vAlign w:val="center"/>
          </w:tcPr>
          <w:p w14:paraId="0CD76AF4" w14:textId="77777777" w:rsidR="00490259" w:rsidRPr="00E66F78" w:rsidRDefault="00490259" w:rsidP="003B61BE"/>
        </w:tc>
        <w:tc>
          <w:tcPr>
            <w:tcW w:w="778" w:type="pct"/>
            <w:vAlign w:val="center"/>
          </w:tcPr>
          <w:p w14:paraId="3F2EC777" w14:textId="77777777" w:rsidR="00490259" w:rsidRPr="00E66F78" w:rsidRDefault="00490259" w:rsidP="003B61BE">
            <w:pPr>
              <w:spacing w:line="216" w:lineRule="auto"/>
              <w:jc w:val="center"/>
            </w:pPr>
          </w:p>
        </w:tc>
        <w:tc>
          <w:tcPr>
            <w:tcW w:w="602" w:type="pct"/>
            <w:vAlign w:val="center"/>
          </w:tcPr>
          <w:p w14:paraId="00A6FC3F" w14:textId="77777777" w:rsidR="00490259" w:rsidRPr="00E66F78" w:rsidRDefault="00490259" w:rsidP="003B61BE">
            <w:pPr>
              <w:jc w:val="center"/>
              <w:rPr>
                <w:color w:val="FF0000"/>
              </w:rPr>
            </w:pPr>
          </w:p>
        </w:tc>
        <w:tc>
          <w:tcPr>
            <w:tcW w:w="1549" w:type="pct"/>
            <w:vAlign w:val="center"/>
          </w:tcPr>
          <w:p w14:paraId="2127B276"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0AF62DD7" w14:textId="77777777" w:rsidR="00490259" w:rsidRPr="00E66F78" w:rsidRDefault="00490259" w:rsidP="003B61BE">
            <w:pPr>
              <w:rPr>
                <w:color w:val="FF0000"/>
              </w:rPr>
            </w:pPr>
          </w:p>
        </w:tc>
        <w:tc>
          <w:tcPr>
            <w:tcW w:w="790" w:type="pct"/>
          </w:tcPr>
          <w:p w14:paraId="21494F56" w14:textId="77777777" w:rsidR="00490259" w:rsidRPr="00E66F78" w:rsidRDefault="00490259" w:rsidP="003B61BE">
            <w:pPr>
              <w:rPr>
                <w:color w:val="FF0000"/>
              </w:rPr>
            </w:pPr>
          </w:p>
        </w:tc>
      </w:tr>
      <w:tr w:rsidR="00490259" w:rsidRPr="00E66F78" w14:paraId="7CAC892D" w14:textId="77777777" w:rsidTr="00CF5B28">
        <w:trPr>
          <w:trHeight w:val="276"/>
        </w:trPr>
        <w:tc>
          <w:tcPr>
            <w:tcW w:w="209" w:type="pct"/>
            <w:vAlign w:val="center"/>
          </w:tcPr>
          <w:p w14:paraId="74A0C22B" w14:textId="68751F58" w:rsidR="00490259" w:rsidRPr="008F2B27" w:rsidRDefault="00490259" w:rsidP="003B61BE">
            <w:pPr>
              <w:jc w:val="center"/>
              <w:rPr>
                <w:b/>
                <w:bCs/>
              </w:rPr>
            </w:pPr>
            <w:r w:rsidRPr="008F2B27">
              <w:rPr>
                <w:b/>
                <w:bCs/>
              </w:rPr>
              <w:t>2</w:t>
            </w:r>
            <w:r w:rsidR="00BE4794" w:rsidRPr="008F2B27">
              <w:rPr>
                <w:b/>
                <w:bCs/>
              </w:rPr>
              <w:t>.2</w:t>
            </w:r>
          </w:p>
        </w:tc>
        <w:tc>
          <w:tcPr>
            <w:tcW w:w="414" w:type="pct"/>
            <w:vAlign w:val="center"/>
          </w:tcPr>
          <w:p w14:paraId="5645EF9B" w14:textId="77777777" w:rsidR="00490259" w:rsidRPr="00E66F78" w:rsidRDefault="00490259" w:rsidP="003B61BE"/>
        </w:tc>
        <w:tc>
          <w:tcPr>
            <w:tcW w:w="778" w:type="pct"/>
            <w:vAlign w:val="center"/>
          </w:tcPr>
          <w:p w14:paraId="5405F8D4" w14:textId="77777777" w:rsidR="00490259" w:rsidRPr="00E66F78" w:rsidRDefault="00490259" w:rsidP="003B61BE">
            <w:pPr>
              <w:spacing w:line="216" w:lineRule="auto"/>
              <w:jc w:val="center"/>
            </w:pPr>
          </w:p>
        </w:tc>
        <w:tc>
          <w:tcPr>
            <w:tcW w:w="602" w:type="pct"/>
            <w:vAlign w:val="center"/>
          </w:tcPr>
          <w:p w14:paraId="0427CFF6" w14:textId="77777777" w:rsidR="00490259" w:rsidRPr="00E66F78" w:rsidRDefault="00490259" w:rsidP="003B61BE">
            <w:pPr>
              <w:jc w:val="center"/>
              <w:rPr>
                <w:color w:val="FF0000"/>
              </w:rPr>
            </w:pPr>
          </w:p>
        </w:tc>
        <w:tc>
          <w:tcPr>
            <w:tcW w:w="1549" w:type="pct"/>
            <w:vAlign w:val="center"/>
          </w:tcPr>
          <w:p w14:paraId="0661B5E9"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D8C5F31" w14:textId="77777777" w:rsidR="00490259" w:rsidRPr="00E66F78" w:rsidRDefault="00490259" w:rsidP="003B61BE">
            <w:pPr>
              <w:rPr>
                <w:color w:val="FF0000"/>
              </w:rPr>
            </w:pPr>
          </w:p>
        </w:tc>
        <w:tc>
          <w:tcPr>
            <w:tcW w:w="790" w:type="pct"/>
          </w:tcPr>
          <w:p w14:paraId="3D2CD9CE" w14:textId="77777777" w:rsidR="00490259" w:rsidRPr="00E66F78" w:rsidRDefault="00490259" w:rsidP="003B61BE">
            <w:pPr>
              <w:rPr>
                <w:color w:val="FF0000"/>
              </w:rPr>
            </w:pPr>
          </w:p>
        </w:tc>
      </w:tr>
      <w:tr w:rsidR="00CF5B28" w:rsidRPr="00E66F78" w14:paraId="3935F96E" w14:textId="77777777" w:rsidTr="00CF5B28">
        <w:trPr>
          <w:trHeight w:val="276"/>
        </w:trPr>
        <w:tc>
          <w:tcPr>
            <w:tcW w:w="5000" w:type="pct"/>
            <w:gridSpan w:val="7"/>
            <w:vAlign w:val="center"/>
          </w:tcPr>
          <w:p w14:paraId="179B3B13" w14:textId="1B09BB50" w:rsidR="00CF5B28" w:rsidRPr="00E66F78" w:rsidRDefault="00CF5B28" w:rsidP="00CF5B28">
            <w:pPr>
              <w:jc w:val="center"/>
              <w:rPr>
                <w:color w:val="FF0000"/>
              </w:rPr>
            </w:pPr>
            <w:r w:rsidRPr="00CF5B28">
              <w:t>………………………</w:t>
            </w:r>
          </w:p>
        </w:tc>
      </w:tr>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99"/>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715C9E5D"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00" w:name="_Hlk106046060"/>
      <w:bookmarkStart w:id="101" w:name="_Hlk156498045"/>
      <w:r w:rsidRPr="008057B2">
        <w:rPr>
          <w:sz w:val="22"/>
          <w:szCs w:val="22"/>
        </w:rPr>
        <w:t xml:space="preserve">Nazwa </w:t>
      </w:r>
      <w:r w:rsidR="00DB4D9E">
        <w:rPr>
          <w:sz w:val="22"/>
          <w:szCs w:val="22"/>
        </w:rPr>
        <w:t>Wykonawcy</w:t>
      </w:r>
      <w:r w:rsidRPr="008057B2">
        <w:rPr>
          <w:sz w:val="22"/>
          <w:szCs w:val="22"/>
        </w:rPr>
        <w:t>: ...................................................................................................................</w:t>
      </w:r>
    </w:p>
    <w:bookmarkEnd w:id="100"/>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01"/>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02"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192A50">
      <w:pPr>
        <w:numPr>
          <w:ilvl w:val="0"/>
          <w:numId w:val="31"/>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192A50">
      <w:pPr>
        <w:numPr>
          <w:ilvl w:val="0"/>
          <w:numId w:val="31"/>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192A50">
      <w:pPr>
        <w:numPr>
          <w:ilvl w:val="0"/>
          <w:numId w:val="31"/>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02"/>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680005AD" w:rsidR="008A46E0" w:rsidRPr="00E66F78" w:rsidRDefault="00715D96" w:rsidP="003510EE">
      <w:pPr>
        <w:tabs>
          <w:tab w:val="left" w:pos="851"/>
        </w:tabs>
        <w:jc w:val="both"/>
        <w:rPr>
          <w:sz w:val="22"/>
        </w:rPr>
      </w:pPr>
      <w:bookmarkStart w:id="103"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t>
      </w:r>
      <w:r w:rsidR="003510EE" w:rsidRPr="00AD662B">
        <w:rPr>
          <w:sz w:val="22"/>
        </w:rPr>
        <w:t xml:space="preserve">wynosi </w:t>
      </w:r>
      <w:r w:rsidR="00AD662B" w:rsidRPr="00AD662B">
        <w:rPr>
          <w:sz w:val="22"/>
        </w:rPr>
        <w:t>23</w:t>
      </w:r>
      <w:r w:rsidR="003510EE" w:rsidRPr="00AD662B">
        <w:rPr>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03"/>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04"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2B780972" w14:textId="63E6A9E4" w:rsidR="00490259" w:rsidRPr="00AD662B" w:rsidRDefault="00541EE7" w:rsidP="00AD662B">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192A50">
      <w:pPr>
        <w:widowControl w:val="0"/>
        <w:numPr>
          <w:ilvl w:val="7"/>
          <w:numId w:val="45"/>
        </w:numPr>
        <w:adjustRightInd w:val="0"/>
        <w:ind w:left="284" w:hanging="284"/>
        <w:contextualSpacing/>
        <w:jc w:val="both"/>
        <w:textAlignment w:val="baseline"/>
        <w:rPr>
          <w:sz w:val="22"/>
          <w:szCs w:val="22"/>
          <w:lang w:eastAsia="zh-CN"/>
        </w:rPr>
      </w:pPr>
      <w:bookmarkStart w:id="105"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7"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192A50">
      <w:pPr>
        <w:widowControl w:val="0"/>
        <w:numPr>
          <w:ilvl w:val="7"/>
          <w:numId w:val="45"/>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192A50">
      <w:pPr>
        <w:widowControl w:val="0"/>
        <w:numPr>
          <w:ilvl w:val="7"/>
          <w:numId w:val="45"/>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05"/>
    <w:p w14:paraId="5D876EBA" w14:textId="77777777" w:rsidR="00490259" w:rsidRPr="0080151F" w:rsidRDefault="00490259" w:rsidP="00192A50">
      <w:pPr>
        <w:pStyle w:val="Akapitzlist"/>
        <w:widowControl w:val="0"/>
        <w:numPr>
          <w:ilvl w:val="7"/>
          <w:numId w:val="45"/>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192A50">
      <w:pPr>
        <w:pStyle w:val="Akapitzlist"/>
        <w:widowControl w:val="0"/>
        <w:numPr>
          <w:ilvl w:val="0"/>
          <w:numId w:val="46"/>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192A50">
      <w:pPr>
        <w:pStyle w:val="Akapitzlist"/>
        <w:widowControl w:val="0"/>
        <w:numPr>
          <w:ilvl w:val="0"/>
          <w:numId w:val="46"/>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192A50">
      <w:pPr>
        <w:pStyle w:val="Akapitzlist"/>
        <w:widowControl w:val="0"/>
        <w:numPr>
          <w:ilvl w:val="0"/>
          <w:numId w:val="46"/>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192A50">
      <w:pPr>
        <w:pStyle w:val="Akapitzlist"/>
        <w:widowControl w:val="0"/>
        <w:numPr>
          <w:ilvl w:val="0"/>
          <w:numId w:val="46"/>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490259">
      <w:pPr>
        <w:pStyle w:val="Akapitzlist"/>
        <w:widowControl w:val="0"/>
        <w:numPr>
          <w:ilvl w:val="7"/>
          <w:numId w:val="45"/>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709D9D84" w14:textId="23108D2F" w:rsidR="00FE6881" w:rsidRPr="00AD662B" w:rsidRDefault="00490259" w:rsidP="00AD662B">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r w:rsidR="00FE6881">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06"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192A50">
      <w:pPr>
        <w:pStyle w:val="Zwykytekst"/>
        <w:numPr>
          <w:ilvl w:val="0"/>
          <w:numId w:val="68"/>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07"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07"/>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192A50">
      <w:pPr>
        <w:pStyle w:val="Zwykytekst"/>
        <w:numPr>
          <w:ilvl w:val="0"/>
          <w:numId w:val="68"/>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08" w:name="_Hlk67825429"/>
      <w:bookmarkEnd w:id="106"/>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0E3DB712"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AD662B">
        <w:rPr>
          <w:sz w:val="22"/>
          <w:szCs w:val="22"/>
        </w:rPr>
        <w:t xml:space="preserve">3 916 718 </w:t>
      </w:r>
      <w:r w:rsidR="00582C35" w:rsidRPr="00AD662B">
        <w:rPr>
          <w:sz w:val="22"/>
          <w:szCs w:val="22"/>
        </w:rPr>
        <w:t>9</w:t>
      </w:r>
      <w:r w:rsidRPr="00AD662B">
        <w:rPr>
          <w:sz w:val="22"/>
          <w:szCs w:val="22"/>
        </w:rPr>
        <w:t>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192A50">
      <w:pPr>
        <w:numPr>
          <w:ilvl w:val="1"/>
          <w:numId w:val="63"/>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192A50">
      <w:pPr>
        <w:numPr>
          <w:ilvl w:val="1"/>
          <w:numId w:val="63"/>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09"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09"/>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365F36D6"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A76054">
              <w:rPr>
                <w:noProof/>
                <w:webHidden/>
              </w:rPr>
              <w:t>53</w:t>
            </w:r>
            <w:r w:rsidR="00127170">
              <w:rPr>
                <w:noProof/>
                <w:webHidden/>
              </w:rPr>
              <w:fldChar w:fldCharType="end"/>
            </w:r>
          </w:hyperlink>
        </w:p>
        <w:p w14:paraId="2AE34EEC" w14:textId="6AB98D8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A76054">
              <w:rPr>
                <w:noProof/>
                <w:webHidden/>
              </w:rPr>
              <w:t>53</w:t>
            </w:r>
            <w:r>
              <w:rPr>
                <w:noProof/>
                <w:webHidden/>
              </w:rPr>
              <w:fldChar w:fldCharType="end"/>
            </w:r>
          </w:hyperlink>
        </w:p>
        <w:p w14:paraId="6D577631" w14:textId="4B1E9F1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A76054">
              <w:rPr>
                <w:noProof/>
                <w:webHidden/>
              </w:rPr>
              <w:t>53</w:t>
            </w:r>
            <w:r>
              <w:rPr>
                <w:noProof/>
                <w:webHidden/>
              </w:rPr>
              <w:fldChar w:fldCharType="end"/>
            </w:r>
          </w:hyperlink>
        </w:p>
        <w:p w14:paraId="4F5E3A6C" w14:textId="434E931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A76054">
              <w:rPr>
                <w:noProof/>
                <w:webHidden/>
              </w:rPr>
              <w:t>54</w:t>
            </w:r>
            <w:r>
              <w:rPr>
                <w:noProof/>
                <w:webHidden/>
              </w:rPr>
              <w:fldChar w:fldCharType="end"/>
            </w:r>
          </w:hyperlink>
        </w:p>
        <w:p w14:paraId="6CF42E8D" w14:textId="066644E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A76054">
              <w:rPr>
                <w:noProof/>
                <w:webHidden/>
              </w:rPr>
              <w:t>56</w:t>
            </w:r>
            <w:r>
              <w:rPr>
                <w:noProof/>
                <w:webHidden/>
              </w:rPr>
              <w:fldChar w:fldCharType="end"/>
            </w:r>
          </w:hyperlink>
        </w:p>
        <w:p w14:paraId="6EAAD7F2" w14:textId="390481C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A76054">
              <w:rPr>
                <w:noProof/>
                <w:webHidden/>
              </w:rPr>
              <w:t>56</w:t>
            </w:r>
            <w:r>
              <w:rPr>
                <w:noProof/>
                <w:webHidden/>
              </w:rPr>
              <w:fldChar w:fldCharType="end"/>
            </w:r>
          </w:hyperlink>
        </w:p>
        <w:p w14:paraId="2B2B6184" w14:textId="2203DB8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A76054">
              <w:rPr>
                <w:noProof/>
                <w:webHidden/>
              </w:rPr>
              <w:t>56</w:t>
            </w:r>
            <w:r>
              <w:rPr>
                <w:noProof/>
                <w:webHidden/>
              </w:rPr>
              <w:fldChar w:fldCharType="end"/>
            </w:r>
          </w:hyperlink>
        </w:p>
        <w:p w14:paraId="3A48CF82" w14:textId="3A91734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A76054">
              <w:rPr>
                <w:noProof/>
                <w:webHidden/>
              </w:rPr>
              <w:t>57</w:t>
            </w:r>
            <w:r>
              <w:rPr>
                <w:noProof/>
                <w:webHidden/>
              </w:rPr>
              <w:fldChar w:fldCharType="end"/>
            </w:r>
          </w:hyperlink>
        </w:p>
        <w:p w14:paraId="164D7DCE" w14:textId="77D19A1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A76054">
              <w:rPr>
                <w:noProof/>
                <w:webHidden/>
              </w:rPr>
              <w:t>57</w:t>
            </w:r>
            <w:r>
              <w:rPr>
                <w:noProof/>
                <w:webHidden/>
              </w:rPr>
              <w:fldChar w:fldCharType="end"/>
            </w:r>
          </w:hyperlink>
        </w:p>
        <w:p w14:paraId="35DFF791" w14:textId="77F8138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A76054">
              <w:rPr>
                <w:noProof/>
                <w:webHidden/>
              </w:rPr>
              <w:t>58</w:t>
            </w:r>
            <w:r>
              <w:rPr>
                <w:noProof/>
                <w:webHidden/>
              </w:rPr>
              <w:fldChar w:fldCharType="end"/>
            </w:r>
          </w:hyperlink>
        </w:p>
        <w:p w14:paraId="6C294433" w14:textId="6F757A9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A76054">
              <w:rPr>
                <w:noProof/>
                <w:webHidden/>
              </w:rPr>
              <w:t>60</w:t>
            </w:r>
            <w:r>
              <w:rPr>
                <w:noProof/>
                <w:webHidden/>
              </w:rPr>
              <w:fldChar w:fldCharType="end"/>
            </w:r>
          </w:hyperlink>
        </w:p>
        <w:p w14:paraId="062A4028" w14:textId="3017214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A76054">
              <w:rPr>
                <w:noProof/>
                <w:webHidden/>
              </w:rPr>
              <w:t>60</w:t>
            </w:r>
            <w:r>
              <w:rPr>
                <w:noProof/>
                <w:webHidden/>
              </w:rPr>
              <w:fldChar w:fldCharType="end"/>
            </w:r>
          </w:hyperlink>
        </w:p>
        <w:p w14:paraId="1DEBFA1A" w14:textId="0A368F9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A76054">
              <w:rPr>
                <w:noProof/>
                <w:webHidden/>
              </w:rPr>
              <w:t>61</w:t>
            </w:r>
            <w:r>
              <w:rPr>
                <w:noProof/>
                <w:webHidden/>
              </w:rPr>
              <w:fldChar w:fldCharType="end"/>
            </w:r>
          </w:hyperlink>
        </w:p>
        <w:p w14:paraId="00E67A6F" w14:textId="2D754E3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A76054">
              <w:rPr>
                <w:noProof/>
                <w:webHidden/>
              </w:rPr>
              <w:t>63</w:t>
            </w:r>
            <w:r>
              <w:rPr>
                <w:noProof/>
                <w:webHidden/>
              </w:rPr>
              <w:fldChar w:fldCharType="end"/>
            </w:r>
          </w:hyperlink>
        </w:p>
        <w:p w14:paraId="24F3B6A3" w14:textId="2B58B2C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A76054">
              <w:rPr>
                <w:noProof/>
                <w:webHidden/>
              </w:rPr>
              <w:t>65</w:t>
            </w:r>
            <w:r>
              <w:rPr>
                <w:noProof/>
                <w:webHidden/>
              </w:rPr>
              <w:fldChar w:fldCharType="end"/>
            </w:r>
          </w:hyperlink>
        </w:p>
        <w:p w14:paraId="34B25B8A" w14:textId="2E904D9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A76054">
              <w:rPr>
                <w:noProof/>
                <w:webHidden/>
              </w:rPr>
              <w:t>66</w:t>
            </w:r>
            <w:r>
              <w:rPr>
                <w:noProof/>
                <w:webHidden/>
              </w:rPr>
              <w:fldChar w:fldCharType="end"/>
            </w:r>
          </w:hyperlink>
        </w:p>
        <w:p w14:paraId="396E97AF" w14:textId="61788C5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A76054">
              <w:rPr>
                <w:noProof/>
                <w:webHidden/>
              </w:rPr>
              <w:t>66</w:t>
            </w:r>
            <w:r>
              <w:rPr>
                <w:noProof/>
                <w:webHidden/>
              </w:rPr>
              <w:fldChar w:fldCharType="end"/>
            </w:r>
          </w:hyperlink>
        </w:p>
        <w:p w14:paraId="62BDEEE6" w14:textId="6EA5788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A76054">
              <w:rPr>
                <w:noProof/>
                <w:webHidden/>
              </w:rPr>
              <w:t>67</w:t>
            </w:r>
            <w:r>
              <w:rPr>
                <w:noProof/>
                <w:webHidden/>
              </w:rPr>
              <w:fldChar w:fldCharType="end"/>
            </w:r>
          </w:hyperlink>
        </w:p>
        <w:p w14:paraId="2B82D94E" w14:textId="5B3BE2D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A76054">
              <w:rPr>
                <w:noProof/>
                <w:webHidden/>
              </w:rPr>
              <w:t>68</w:t>
            </w:r>
            <w:r>
              <w:rPr>
                <w:noProof/>
                <w:webHidden/>
              </w:rPr>
              <w:fldChar w:fldCharType="end"/>
            </w:r>
          </w:hyperlink>
        </w:p>
        <w:p w14:paraId="55D74074" w14:textId="3FB0329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A76054">
              <w:rPr>
                <w:noProof/>
                <w:webHidden/>
              </w:rPr>
              <w:t>68</w:t>
            </w:r>
            <w:r>
              <w:rPr>
                <w:noProof/>
                <w:webHidden/>
              </w:rPr>
              <w:fldChar w:fldCharType="end"/>
            </w:r>
          </w:hyperlink>
        </w:p>
        <w:p w14:paraId="3DD0880B" w14:textId="4D40A24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A76054">
              <w:rPr>
                <w:noProof/>
                <w:webHidden/>
              </w:rPr>
              <w:t>69</w:t>
            </w:r>
            <w:r>
              <w:rPr>
                <w:noProof/>
                <w:webHidden/>
              </w:rPr>
              <w:fldChar w:fldCharType="end"/>
            </w:r>
          </w:hyperlink>
        </w:p>
        <w:p w14:paraId="03FFE90A" w14:textId="4B89AEF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A76054">
              <w:rPr>
                <w:noProof/>
                <w:webHidden/>
              </w:rPr>
              <w:t>69</w:t>
            </w:r>
            <w:r>
              <w:rPr>
                <w:noProof/>
                <w:webHidden/>
              </w:rPr>
              <w:fldChar w:fldCharType="end"/>
            </w:r>
          </w:hyperlink>
        </w:p>
        <w:p w14:paraId="0B9BCC59" w14:textId="341D40C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A76054">
              <w:rPr>
                <w:noProof/>
                <w:webHidden/>
              </w:rPr>
              <w:t>69</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08"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10" w:name="_Toc64016200"/>
      <w:bookmarkStart w:id="111" w:name="_Toc106095860"/>
      <w:bookmarkStart w:id="112" w:name="_Toc106096300"/>
      <w:bookmarkStart w:id="113" w:name="_Toc106096404"/>
      <w:bookmarkStart w:id="114" w:name="_Toc204150225"/>
      <w:bookmarkStart w:id="115" w:name="_Hlk67825483"/>
      <w:r w:rsidRPr="000C23F8">
        <w:t>§ 1. Podstawa zawarcia Umowy</w:t>
      </w:r>
      <w:bookmarkEnd w:id="110"/>
      <w:bookmarkEnd w:id="111"/>
      <w:bookmarkEnd w:id="112"/>
      <w:bookmarkEnd w:id="113"/>
      <w:bookmarkEnd w:id="114"/>
    </w:p>
    <w:p w14:paraId="16A3B8FC" w14:textId="11564B12" w:rsidR="000C23F8" w:rsidRPr="0078385E" w:rsidRDefault="000C23F8" w:rsidP="0078385E">
      <w:pPr>
        <w:numPr>
          <w:ilvl w:val="0"/>
          <w:numId w:val="50"/>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AD662B" w:rsidRPr="00AD662B">
        <w:rPr>
          <w:sz w:val="22"/>
          <w:szCs w:val="22"/>
        </w:rPr>
        <w:t>„</w:t>
      </w:r>
      <w:r w:rsidR="00AD662B" w:rsidRPr="00AD662B">
        <w:rPr>
          <w:b/>
          <w:i/>
          <w:iCs/>
          <w:sz w:val="22"/>
          <w:szCs w:val="22"/>
        </w:rPr>
        <w:t>Obsługa c.o. w tym węzłów i instalacji cieplnych oraz ciepłej wody użytkowej na terenie Polskiej Grupy Górniczej S.A. Oddział KWK Piast-Ziemowit Ruch Piast”</w:t>
      </w:r>
      <w:r w:rsidR="0078385E">
        <w:rPr>
          <w:sz w:val="22"/>
          <w:szCs w:val="22"/>
        </w:rPr>
        <w:t xml:space="preserve"> </w:t>
      </w:r>
      <w:r w:rsidRPr="0078385E">
        <w:rPr>
          <w:sz w:val="22"/>
          <w:szCs w:val="22"/>
        </w:rPr>
        <w:t>(nr sprawy</w:t>
      </w:r>
      <w:r w:rsidR="0078385E">
        <w:rPr>
          <w:sz w:val="22"/>
          <w:szCs w:val="22"/>
        </w:rPr>
        <w:t xml:space="preserve">: </w:t>
      </w:r>
      <w:r w:rsidR="0078385E" w:rsidRPr="0078385E">
        <w:rPr>
          <w:b/>
          <w:i/>
          <w:iCs/>
          <w:sz w:val="22"/>
          <w:szCs w:val="22"/>
        </w:rPr>
        <w:t>422500344</w:t>
      </w:r>
      <w:r w:rsidRPr="0078385E">
        <w:rPr>
          <w:sz w:val="22"/>
          <w:szCs w:val="22"/>
        </w:rPr>
        <w:t>)</w:t>
      </w:r>
    </w:p>
    <w:p w14:paraId="71B53A15" w14:textId="79DD3AAC" w:rsidR="000C23F8" w:rsidRPr="000C0BCE" w:rsidRDefault="000C23F8" w:rsidP="00192A50">
      <w:pPr>
        <w:numPr>
          <w:ilvl w:val="0"/>
          <w:numId w:val="50"/>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16" w:name="_Toc64016201"/>
      <w:bookmarkStart w:id="117" w:name="_Toc106095861"/>
      <w:bookmarkStart w:id="118" w:name="_Toc106096301"/>
      <w:bookmarkStart w:id="119" w:name="_Toc106096405"/>
      <w:bookmarkStart w:id="120" w:name="_Toc204150226"/>
      <w:bookmarkStart w:id="121" w:name="_Hlk106017812"/>
      <w:bookmarkEnd w:id="115"/>
      <w:r w:rsidRPr="00E66F78">
        <w:t>§</w:t>
      </w:r>
      <w:r>
        <w:t xml:space="preserve"> </w:t>
      </w:r>
      <w:r w:rsidRPr="00E66F78">
        <w:t>2. Przedmiot Umowy</w:t>
      </w:r>
      <w:bookmarkEnd w:id="116"/>
      <w:bookmarkEnd w:id="117"/>
      <w:bookmarkEnd w:id="118"/>
      <w:bookmarkEnd w:id="119"/>
      <w:bookmarkEnd w:id="120"/>
    </w:p>
    <w:p w14:paraId="3809B8E3" w14:textId="44E561AF" w:rsidR="000C23F8" w:rsidRPr="00F8529D" w:rsidRDefault="000C23F8" w:rsidP="00192A50">
      <w:pPr>
        <w:numPr>
          <w:ilvl w:val="0"/>
          <w:numId w:val="86"/>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78385E" w:rsidRPr="00AD662B">
        <w:rPr>
          <w:b/>
          <w:i/>
          <w:iCs/>
          <w:sz w:val="22"/>
          <w:szCs w:val="22"/>
        </w:rPr>
        <w:t>Obsługa c.o. w tym węzłów i instalacji cieplnych oraz ciepłej wody użytkowej na terenie Polskiej Grupy Górniczej S.A. Oddział KWK Piast-Ziemowit Ruch Piast</w:t>
      </w:r>
      <w:r w:rsidR="000E40FD" w:rsidRPr="00F8529D">
        <w:rPr>
          <w:sz w:val="22"/>
          <w:szCs w:val="22"/>
        </w:rPr>
        <w:t xml:space="preserve"> </w:t>
      </w:r>
      <w:bookmarkStart w:id="122"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192A50">
      <w:pPr>
        <w:numPr>
          <w:ilvl w:val="0"/>
          <w:numId w:val="86"/>
        </w:numPr>
        <w:spacing w:line="259" w:lineRule="auto"/>
        <w:ind w:hanging="357"/>
        <w:jc w:val="both"/>
        <w:rPr>
          <w:sz w:val="22"/>
          <w:szCs w:val="22"/>
        </w:rPr>
      </w:pPr>
      <w:bookmarkStart w:id="123" w:name="_Hlk67825626"/>
      <w:bookmarkEnd w:id="122"/>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192A50">
      <w:pPr>
        <w:numPr>
          <w:ilvl w:val="0"/>
          <w:numId w:val="86"/>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179144C2" w:rsidR="000C23F8" w:rsidRPr="008B48AD" w:rsidRDefault="000C23F8" w:rsidP="00192A50">
      <w:pPr>
        <w:numPr>
          <w:ilvl w:val="0"/>
          <w:numId w:val="86"/>
        </w:numPr>
        <w:spacing w:line="259" w:lineRule="auto"/>
        <w:ind w:left="357"/>
        <w:jc w:val="both"/>
        <w:rPr>
          <w:sz w:val="22"/>
          <w:szCs w:val="22"/>
        </w:rPr>
      </w:pPr>
      <w:r w:rsidRPr="00CA0A99">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006D1AB9" w14:textId="3B077588" w:rsidR="000C23F8" w:rsidRPr="0078385E" w:rsidRDefault="000C23F8" w:rsidP="00192A50">
      <w:pPr>
        <w:numPr>
          <w:ilvl w:val="0"/>
          <w:numId w:val="86"/>
        </w:numPr>
        <w:autoSpaceDE w:val="0"/>
        <w:autoSpaceDN w:val="0"/>
        <w:adjustRightInd w:val="0"/>
        <w:jc w:val="both"/>
        <w:rPr>
          <w:i/>
          <w:iCs/>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w:t>
      </w:r>
      <w:r w:rsidRPr="0078385E">
        <w:rPr>
          <w:sz w:val="22"/>
          <w:szCs w:val="22"/>
        </w:rPr>
        <w:t xml:space="preserve">których prawa zostały naruszone. </w:t>
      </w:r>
    </w:p>
    <w:p w14:paraId="74A6D7A3" w14:textId="2834BEF2" w:rsidR="000C23F8" w:rsidRPr="00F8529D" w:rsidRDefault="000C23F8" w:rsidP="00192A50">
      <w:pPr>
        <w:numPr>
          <w:ilvl w:val="0"/>
          <w:numId w:val="86"/>
        </w:numPr>
        <w:spacing w:line="259" w:lineRule="auto"/>
        <w:ind w:left="357"/>
        <w:jc w:val="both"/>
        <w:rPr>
          <w:sz w:val="22"/>
          <w:szCs w:val="22"/>
        </w:rPr>
      </w:pPr>
      <w:r w:rsidRPr="0078385E">
        <w:rPr>
          <w:sz w:val="22"/>
          <w:szCs w:val="22"/>
        </w:rPr>
        <w:t xml:space="preserve">Realizacja Umowy </w:t>
      </w:r>
      <w:r w:rsidRPr="0078385E">
        <w:rPr>
          <w:i/>
          <w:iCs/>
          <w:sz w:val="22"/>
          <w:szCs w:val="22"/>
        </w:rPr>
        <w:t>wymaga</w:t>
      </w:r>
      <w:r w:rsidRPr="0078385E">
        <w:rPr>
          <w:sz w:val="22"/>
          <w:szCs w:val="22"/>
        </w:rPr>
        <w:t xml:space="preserve"> 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24"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24"/>
    </w:p>
    <w:p w14:paraId="3FAB7D67" w14:textId="77777777" w:rsidR="000C23F8" w:rsidRPr="008953DB" w:rsidRDefault="000C23F8" w:rsidP="00192A50">
      <w:pPr>
        <w:numPr>
          <w:ilvl w:val="0"/>
          <w:numId w:val="86"/>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0C23F8">
      <w:pPr>
        <w:pStyle w:val="Nagwek2"/>
      </w:pPr>
      <w:bookmarkStart w:id="125" w:name="_Toc64016202"/>
      <w:bookmarkStart w:id="126" w:name="_Toc106095862"/>
      <w:bookmarkStart w:id="127" w:name="_Toc106096302"/>
      <w:bookmarkStart w:id="128" w:name="_Toc106096406"/>
      <w:bookmarkStart w:id="129" w:name="_Toc204150227"/>
      <w:bookmarkEnd w:id="121"/>
      <w:r w:rsidRPr="00E66F78">
        <w:t>§</w:t>
      </w:r>
      <w:r>
        <w:t xml:space="preserve"> </w:t>
      </w:r>
      <w:r w:rsidRPr="00E66F78">
        <w:t>3. Cena i sposób rozliczeń</w:t>
      </w:r>
      <w:bookmarkEnd w:id="125"/>
      <w:bookmarkEnd w:id="126"/>
      <w:bookmarkEnd w:id="127"/>
      <w:bookmarkEnd w:id="128"/>
      <w:bookmarkEnd w:id="129"/>
    </w:p>
    <w:p w14:paraId="09AEAF3B" w14:textId="310F60E2" w:rsidR="00F5692A" w:rsidRPr="00681415" w:rsidRDefault="00F5692A" w:rsidP="00192A50">
      <w:pPr>
        <w:numPr>
          <w:ilvl w:val="0"/>
          <w:numId w:val="51"/>
        </w:numPr>
        <w:spacing w:line="259" w:lineRule="auto"/>
        <w:ind w:hanging="357"/>
        <w:jc w:val="both"/>
        <w:rPr>
          <w:sz w:val="22"/>
          <w:szCs w:val="22"/>
        </w:rPr>
      </w:pPr>
      <w:r w:rsidRPr="00681415">
        <w:rPr>
          <w:sz w:val="22"/>
          <w:szCs w:val="22"/>
        </w:rPr>
        <w:t xml:space="preserve">Wartość </w:t>
      </w:r>
      <w:r w:rsidRPr="0078385E">
        <w:rPr>
          <w:sz w:val="22"/>
          <w:szCs w:val="22"/>
        </w:rPr>
        <w:t xml:space="preserve">Umowy nie przekroczy </w:t>
      </w:r>
      <w:r w:rsidRPr="00681415">
        <w:rPr>
          <w:sz w:val="22"/>
          <w:szCs w:val="22"/>
        </w:rPr>
        <w:t>:  ……………… zł netto.</w:t>
      </w:r>
    </w:p>
    <w:p w14:paraId="4AD6E146" w14:textId="5DDDD0F3" w:rsidR="00F5692A" w:rsidRPr="00F8529D" w:rsidRDefault="00F5692A" w:rsidP="00192A50">
      <w:pPr>
        <w:numPr>
          <w:ilvl w:val="0"/>
          <w:numId w:val="51"/>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10E0489B" w14:textId="25898731" w:rsidR="00F5692A" w:rsidRPr="0078385E" w:rsidRDefault="0078385E" w:rsidP="0078385E">
      <w:pPr>
        <w:numPr>
          <w:ilvl w:val="0"/>
          <w:numId w:val="51"/>
        </w:numPr>
        <w:spacing w:line="259" w:lineRule="auto"/>
        <w:ind w:hanging="357"/>
        <w:jc w:val="both"/>
        <w:rPr>
          <w:sz w:val="22"/>
          <w:szCs w:val="22"/>
        </w:rPr>
      </w:pPr>
      <w:bookmarkStart w:id="130" w:name="_Hlk148610831"/>
      <w:r w:rsidRPr="006774CE">
        <w:rPr>
          <w:sz w:val="22"/>
          <w:szCs w:val="22"/>
        </w:rPr>
        <w:t xml:space="preserve">Cena jednostkowa netto, w oparciu, o którą będą rozliczane wykonane usługi wynosi: ……… </w:t>
      </w:r>
      <w:r w:rsidRPr="00785E5F">
        <w:rPr>
          <w:sz w:val="22"/>
          <w:szCs w:val="22"/>
        </w:rPr>
        <w:t>zł/roboczogodzinę.</w:t>
      </w:r>
    </w:p>
    <w:bookmarkEnd w:id="130"/>
    <w:p w14:paraId="074E11E4" w14:textId="77777777" w:rsidR="00F5692A" w:rsidRPr="00F8529D" w:rsidRDefault="00F5692A" w:rsidP="00192A50">
      <w:pPr>
        <w:numPr>
          <w:ilvl w:val="0"/>
          <w:numId w:val="51"/>
        </w:numPr>
        <w:spacing w:line="259" w:lineRule="auto"/>
        <w:ind w:left="357" w:hanging="357"/>
        <w:jc w:val="both"/>
        <w:rPr>
          <w:sz w:val="22"/>
          <w:szCs w:val="22"/>
        </w:rPr>
      </w:pPr>
      <w:r w:rsidRPr="00F8529D">
        <w:rPr>
          <w:sz w:val="22"/>
          <w:szCs w:val="22"/>
        </w:rPr>
        <w:t>Do ceny netto albo cen jednostkowych netto zostanie doliczony podatek od towarów i usług w wysokości obowiązującej w okresie realizacji zamówienia.</w:t>
      </w:r>
    </w:p>
    <w:p w14:paraId="7FE28A5F" w14:textId="77B337FB" w:rsidR="00F5692A" w:rsidRPr="00F8529D" w:rsidRDefault="00F5692A" w:rsidP="00192A50">
      <w:pPr>
        <w:pStyle w:val="bullet"/>
        <w:numPr>
          <w:ilvl w:val="0"/>
          <w:numId w:val="51"/>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77777777" w:rsidR="00F5692A" w:rsidRPr="00F8529D" w:rsidRDefault="00F5692A" w:rsidP="00192A50">
      <w:pPr>
        <w:numPr>
          <w:ilvl w:val="0"/>
          <w:numId w:val="51"/>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192A50">
      <w:pPr>
        <w:pStyle w:val="Tekstpodstawowy"/>
        <w:numPr>
          <w:ilvl w:val="0"/>
          <w:numId w:val="51"/>
        </w:numPr>
        <w:tabs>
          <w:tab w:val="left" w:pos="851"/>
        </w:tabs>
        <w:spacing w:after="0"/>
        <w:jc w:val="both"/>
        <w:rPr>
          <w:iCs/>
          <w:sz w:val="22"/>
          <w:szCs w:val="22"/>
        </w:rPr>
      </w:pPr>
      <w:bookmarkStart w:id="131" w:name="_Hlk148343732"/>
      <w:r w:rsidRPr="00F8529D">
        <w:rPr>
          <w:iCs/>
          <w:sz w:val="22"/>
          <w:szCs w:val="22"/>
        </w:rPr>
        <w:t>W przypadku, gdy Wykonawcą jest podmiot zagraniczny, zgodnie z ustawą o podatku od towarów i usług, Zamawiający jest zobowiązany rozliczyć podatek VAT.</w:t>
      </w:r>
    </w:p>
    <w:bookmarkEnd w:id="131"/>
    <w:p w14:paraId="1B7E24F4" w14:textId="77777777" w:rsidR="00F5692A" w:rsidRDefault="00F5692A" w:rsidP="00192A50">
      <w:pPr>
        <w:pStyle w:val="Tekstpodstawowy"/>
        <w:numPr>
          <w:ilvl w:val="0"/>
          <w:numId w:val="51"/>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30CF4982" w14:textId="1C970D40" w:rsidR="0078385E" w:rsidRPr="008E01CB" w:rsidRDefault="0078385E" w:rsidP="0078385E">
      <w:pPr>
        <w:numPr>
          <w:ilvl w:val="0"/>
          <w:numId w:val="51"/>
        </w:numPr>
        <w:spacing w:line="259" w:lineRule="auto"/>
        <w:jc w:val="both"/>
        <w:rPr>
          <w:strike/>
          <w:sz w:val="22"/>
          <w:szCs w:val="22"/>
        </w:rPr>
      </w:pPr>
      <w:r w:rsidRPr="008E01CB">
        <w:rPr>
          <w:sz w:val="22"/>
          <w:szCs w:val="22"/>
        </w:rPr>
        <w:lastRenderedPageBreak/>
        <w:t xml:space="preserve">Wykonawcy </w:t>
      </w:r>
      <w:r w:rsidRPr="0050682C">
        <w:rPr>
          <w:sz w:val="22"/>
          <w:szCs w:val="22"/>
        </w:rPr>
        <w:t xml:space="preserve">przysługuje wynagrodzenie za faktycznie świadczone usługi, które rozliczane będą </w:t>
      </w:r>
      <w:r w:rsidRPr="0050682C">
        <w:rPr>
          <w:sz w:val="22"/>
          <w:szCs w:val="22"/>
        </w:rPr>
        <w:br/>
        <w:t>w okresach miesięcznych w następujący sposób:</w:t>
      </w:r>
    </w:p>
    <w:p w14:paraId="1B43D2CD" w14:textId="69E40B5E" w:rsidR="0078385E" w:rsidRPr="008E01CB" w:rsidRDefault="0078385E" w:rsidP="0078385E">
      <w:pPr>
        <w:pStyle w:val="Akapitzlist"/>
        <w:numPr>
          <w:ilvl w:val="1"/>
          <w:numId w:val="51"/>
        </w:numPr>
        <w:spacing w:line="259" w:lineRule="auto"/>
        <w:jc w:val="both"/>
        <w:rPr>
          <w:sz w:val="22"/>
          <w:szCs w:val="22"/>
          <w:lang w:val="cs-CZ"/>
        </w:rPr>
      </w:pPr>
      <w:r w:rsidRPr="008E01CB">
        <w:rPr>
          <w:sz w:val="22"/>
          <w:szCs w:val="22"/>
          <w:lang w:val="cs-CZ"/>
        </w:rPr>
        <w:t xml:space="preserve">na podstawie faktycznej </w:t>
      </w:r>
      <w:r w:rsidRPr="00D361FB">
        <w:rPr>
          <w:color w:val="000000"/>
          <w:sz w:val="22"/>
          <w:szCs w:val="22"/>
        </w:rPr>
        <w:t>ilości roboczogodzin przepracowanych w danym miesiącu potwierdzone</w:t>
      </w:r>
      <w:r>
        <w:rPr>
          <w:color w:val="000000"/>
          <w:sz w:val="22"/>
          <w:szCs w:val="22"/>
        </w:rPr>
        <w:t xml:space="preserve">j </w:t>
      </w:r>
      <w:r w:rsidRPr="00D361FB">
        <w:rPr>
          <w:color w:val="000000"/>
          <w:sz w:val="22"/>
          <w:szCs w:val="22"/>
        </w:rPr>
        <w:t>wydrukiem z ECP</w:t>
      </w:r>
      <w:r w:rsidRPr="008E01CB">
        <w:rPr>
          <w:sz w:val="22"/>
          <w:szCs w:val="22"/>
          <w:lang w:val="cs-CZ"/>
        </w:rPr>
        <w:t xml:space="preserve"> i cen</w:t>
      </w:r>
      <w:r>
        <w:rPr>
          <w:sz w:val="22"/>
          <w:szCs w:val="22"/>
          <w:lang w:val="cs-CZ"/>
        </w:rPr>
        <w:t>y</w:t>
      </w:r>
      <w:r w:rsidRPr="008E01CB">
        <w:rPr>
          <w:sz w:val="22"/>
          <w:szCs w:val="22"/>
          <w:lang w:val="cs-CZ"/>
        </w:rPr>
        <w:t xml:space="preserve"> jednostkow</w:t>
      </w:r>
      <w:r>
        <w:rPr>
          <w:sz w:val="22"/>
          <w:szCs w:val="22"/>
          <w:lang w:val="cs-CZ"/>
        </w:rPr>
        <w:t>ej okreslonej w w/w pkt. 3.</w:t>
      </w:r>
    </w:p>
    <w:p w14:paraId="13FABC65" w14:textId="77777777" w:rsidR="0078385E" w:rsidRDefault="0078385E" w:rsidP="0078385E">
      <w:pPr>
        <w:pStyle w:val="Akapitzlist"/>
        <w:spacing w:line="259" w:lineRule="auto"/>
        <w:jc w:val="both"/>
        <w:rPr>
          <w:b/>
          <w:bCs/>
          <w:i/>
          <w:iCs/>
          <w:color w:val="FF0000"/>
          <w:sz w:val="22"/>
          <w:szCs w:val="22"/>
          <w:lang w:val="cs-CZ"/>
        </w:rPr>
      </w:pPr>
      <w:r w:rsidRPr="00D361FB">
        <w:rPr>
          <w:color w:val="000000"/>
          <w:sz w:val="22"/>
          <w:szCs w:val="22"/>
        </w:rPr>
        <w:t xml:space="preserve">Rozliczenie usług wynikać będzie z iloczynu: stawki roboczogodziny i faktycznej </w:t>
      </w:r>
      <w:bookmarkStart w:id="132" w:name="_Hlk131498238"/>
      <w:r w:rsidRPr="00D361FB">
        <w:rPr>
          <w:color w:val="000000"/>
          <w:sz w:val="22"/>
          <w:szCs w:val="22"/>
        </w:rPr>
        <w:t>ilości roboczogodzin przepracowanych w danym miesiącu potwierdzonej wydrukiem z ECP</w:t>
      </w:r>
      <w:bookmarkEnd w:id="132"/>
      <w:r>
        <w:rPr>
          <w:color w:val="000000"/>
          <w:sz w:val="22"/>
          <w:szCs w:val="22"/>
        </w:rPr>
        <w:t>.</w:t>
      </w:r>
    </w:p>
    <w:p w14:paraId="213F72DE" w14:textId="151A31D5" w:rsidR="000C23F8" w:rsidRPr="00AE1A7A" w:rsidRDefault="000C23F8" w:rsidP="0078385E">
      <w:pPr>
        <w:numPr>
          <w:ilvl w:val="0"/>
          <w:numId w:val="51"/>
        </w:numPr>
        <w:spacing w:line="259" w:lineRule="auto"/>
        <w:jc w:val="both"/>
        <w:rPr>
          <w:sz w:val="22"/>
          <w:szCs w:val="22"/>
        </w:rPr>
      </w:pPr>
      <w:r w:rsidRPr="00AE1A7A">
        <w:rPr>
          <w:sz w:val="22"/>
          <w:szCs w:val="22"/>
        </w:rPr>
        <w:t>Wszelkie rozliczenia będą dokonywane w złotych polskich.</w:t>
      </w:r>
    </w:p>
    <w:p w14:paraId="1A26759C" w14:textId="430D56B5" w:rsidR="000C23F8" w:rsidRPr="00B457B8" w:rsidRDefault="000C23F8" w:rsidP="00192A50">
      <w:pPr>
        <w:numPr>
          <w:ilvl w:val="0"/>
          <w:numId w:val="51"/>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500E2A" w:rsidRDefault="000C23F8" w:rsidP="000C23F8">
      <w:pPr>
        <w:pStyle w:val="Nagwek2"/>
      </w:pPr>
      <w:bookmarkStart w:id="133" w:name="_Toc106095863"/>
      <w:bookmarkStart w:id="134" w:name="_Toc106096303"/>
      <w:bookmarkStart w:id="135" w:name="_Toc106096407"/>
      <w:bookmarkStart w:id="136" w:name="_Toc204150228"/>
      <w:r w:rsidRPr="00500E2A">
        <w:t>§</w:t>
      </w:r>
      <w:r>
        <w:t xml:space="preserve"> </w:t>
      </w:r>
      <w:r w:rsidRPr="00500E2A">
        <w:t>4. Fakturowanie i płatności</w:t>
      </w:r>
      <w:bookmarkEnd w:id="133"/>
      <w:bookmarkEnd w:id="134"/>
      <w:bookmarkEnd w:id="135"/>
      <w:bookmarkEnd w:id="136"/>
    </w:p>
    <w:p w14:paraId="0F779AF3" w14:textId="1D38B202" w:rsidR="000C23F8" w:rsidRPr="0078385E" w:rsidRDefault="000C23F8" w:rsidP="00192A50">
      <w:pPr>
        <w:numPr>
          <w:ilvl w:val="0"/>
          <w:numId w:val="72"/>
        </w:numPr>
        <w:jc w:val="both"/>
        <w:rPr>
          <w:sz w:val="22"/>
          <w:szCs w:val="22"/>
        </w:rPr>
      </w:pPr>
      <w:bookmarkStart w:id="137" w:name="_Hlk83031827"/>
      <w:bookmarkStart w:id="138" w:name="_Hlk146741821"/>
      <w:r w:rsidRPr="0078385E">
        <w:rPr>
          <w:sz w:val="22"/>
          <w:szCs w:val="22"/>
        </w:rPr>
        <w:t xml:space="preserve">Rozliczenie przedmiotu </w:t>
      </w:r>
      <w:r w:rsidR="006C04A7" w:rsidRPr="0078385E">
        <w:rPr>
          <w:sz w:val="22"/>
          <w:szCs w:val="22"/>
        </w:rPr>
        <w:t>U</w:t>
      </w:r>
      <w:r w:rsidRPr="0078385E">
        <w:rPr>
          <w:sz w:val="22"/>
          <w:szCs w:val="22"/>
        </w:rPr>
        <w:t xml:space="preserve">mowy nastąpi na podstawie wystawionej faktury zgodnie </w:t>
      </w:r>
      <w:r w:rsidRPr="0078385E">
        <w:rPr>
          <w:sz w:val="22"/>
          <w:szCs w:val="22"/>
        </w:rPr>
        <w:br/>
        <w:t>z obowiązującymi przepisami prawa.  Do faktury Wykonawca zobowiązany jest dołączyć Protokół odbioru</w:t>
      </w:r>
      <w:r w:rsidR="006C04A7" w:rsidRPr="0078385E">
        <w:rPr>
          <w:sz w:val="22"/>
          <w:szCs w:val="22"/>
        </w:rPr>
        <w:t xml:space="preserve"> podpisany </w:t>
      </w:r>
      <w:r w:rsidR="00C30D61" w:rsidRPr="0078385E">
        <w:rPr>
          <w:sz w:val="22"/>
          <w:szCs w:val="22"/>
        </w:rPr>
        <w:t>zgodnie z ust. 3.</w:t>
      </w:r>
      <w:r w:rsidRPr="0078385E">
        <w:rPr>
          <w:sz w:val="22"/>
          <w:szCs w:val="22"/>
        </w:rPr>
        <w:t xml:space="preserve"> (</w:t>
      </w:r>
      <w:r w:rsidRPr="0078385E">
        <w:rPr>
          <w:i/>
          <w:iCs/>
          <w:sz w:val="22"/>
          <w:szCs w:val="22"/>
        </w:rPr>
        <w:t>wzór stanowi Załącznik nr 1.1. do umowy - jeżeli dotyczy</w:t>
      </w:r>
      <w:r w:rsidRPr="0078385E">
        <w:rPr>
          <w:sz w:val="22"/>
          <w:szCs w:val="22"/>
        </w:rPr>
        <w:t xml:space="preserve">). </w:t>
      </w:r>
    </w:p>
    <w:p w14:paraId="7A8006C2" w14:textId="504E06A1" w:rsidR="000C23F8" w:rsidRPr="0078385E" w:rsidRDefault="000C23F8" w:rsidP="00192A50">
      <w:pPr>
        <w:numPr>
          <w:ilvl w:val="0"/>
          <w:numId w:val="72"/>
        </w:numPr>
        <w:jc w:val="both"/>
        <w:rPr>
          <w:strike/>
          <w:sz w:val="24"/>
          <w:szCs w:val="24"/>
        </w:rPr>
      </w:pPr>
      <w:r w:rsidRPr="0078385E">
        <w:rPr>
          <w:sz w:val="22"/>
          <w:szCs w:val="22"/>
        </w:rPr>
        <w:t xml:space="preserve">Gdy Wykonawcą umowy jest konsorcjum, w Protokole odbioru wskazuje się członka konsorcjum który wystawi fakturę za objęty </w:t>
      </w:r>
      <w:r w:rsidR="000E40FD" w:rsidRPr="0078385E">
        <w:rPr>
          <w:sz w:val="22"/>
          <w:szCs w:val="22"/>
        </w:rPr>
        <w:t>P</w:t>
      </w:r>
      <w:r w:rsidRPr="0078385E">
        <w:rPr>
          <w:sz w:val="22"/>
          <w:szCs w:val="22"/>
        </w:rPr>
        <w:t xml:space="preserve">rotokołem </w:t>
      </w:r>
      <w:r w:rsidR="000E40FD" w:rsidRPr="0078385E">
        <w:rPr>
          <w:sz w:val="22"/>
          <w:szCs w:val="22"/>
        </w:rPr>
        <w:t xml:space="preserve">odbioru </w:t>
      </w:r>
      <w:r w:rsidRPr="0078385E">
        <w:rPr>
          <w:sz w:val="22"/>
          <w:szCs w:val="22"/>
        </w:rPr>
        <w:t xml:space="preserve">przedmiot </w:t>
      </w:r>
      <w:r w:rsidR="006C04A7" w:rsidRPr="0078385E">
        <w:rPr>
          <w:sz w:val="22"/>
          <w:szCs w:val="22"/>
        </w:rPr>
        <w:t>U</w:t>
      </w:r>
      <w:r w:rsidRPr="0078385E">
        <w:rPr>
          <w:sz w:val="22"/>
          <w:szCs w:val="22"/>
        </w:rPr>
        <w:t xml:space="preserve">mowy. W przypadku gdy faktury za objęty </w:t>
      </w:r>
      <w:r w:rsidR="000E40FD" w:rsidRPr="0078385E">
        <w:rPr>
          <w:sz w:val="22"/>
          <w:szCs w:val="22"/>
        </w:rPr>
        <w:t>P</w:t>
      </w:r>
      <w:r w:rsidRPr="0078385E">
        <w:rPr>
          <w:sz w:val="22"/>
          <w:szCs w:val="22"/>
        </w:rPr>
        <w:t xml:space="preserve">rotokołem </w:t>
      </w:r>
      <w:r w:rsidR="000E40FD" w:rsidRPr="0078385E">
        <w:rPr>
          <w:sz w:val="22"/>
          <w:szCs w:val="22"/>
        </w:rPr>
        <w:t xml:space="preserve">odbioru </w:t>
      </w:r>
      <w:r w:rsidRPr="0078385E">
        <w:rPr>
          <w:sz w:val="22"/>
          <w:szCs w:val="22"/>
        </w:rPr>
        <w:t xml:space="preserve">przedmiot </w:t>
      </w:r>
      <w:r w:rsidR="006C04A7" w:rsidRPr="0078385E">
        <w:rPr>
          <w:sz w:val="22"/>
          <w:szCs w:val="22"/>
        </w:rPr>
        <w:t>U</w:t>
      </w:r>
      <w:r w:rsidRPr="0078385E">
        <w:rPr>
          <w:sz w:val="22"/>
          <w:szCs w:val="22"/>
        </w:rPr>
        <w:t xml:space="preserve">mowy wystawi dwóch lub więcej członków konsorcjum w </w:t>
      </w:r>
      <w:r w:rsidR="000E40FD" w:rsidRPr="0078385E">
        <w:rPr>
          <w:sz w:val="22"/>
          <w:szCs w:val="22"/>
        </w:rPr>
        <w:t>P</w:t>
      </w:r>
      <w:r w:rsidRPr="0078385E">
        <w:rPr>
          <w:sz w:val="22"/>
          <w:szCs w:val="22"/>
        </w:rPr>
        <w:t xml:space="preserve">rotokole odbioru wskazuje się wartość netto każdej z faktur. Zapłata faktur zgodnie ze wskazaniem zawartym w </w:t>
      </w:r>
      <w:r w:rsidR="000E40FD" w:rsidRPr="0078385E">
        <w:rPr>
          <w:sz w:val="22"/>
          <w:szCs w:val="22"/>
        </w:rPr>
        <w:t>P</w:t>
      </w:r>
      <w:r w:rsidRPr="0078385E">
        <w:rPr>
          <w:sz w:val="22"/>
          <w:szCs w:val="22"/>
        </w:rPr>
        <w:t xml:space="preserve">rotokole odbioru jest równoznaczna ze spełnieniem świadczenia za objęty </w:t>
      </w:r>
      <w:r w:rsidR="000E40FD" w:rsidRPr="0078385E">
        <w:rPr>
          <w:sz w:val="22"/>
          <w:szCs w:val="22"/>
        </w:rPr>
        <w:t>P</w:t>
      </w:r>
      <w:r w:rsidRPr="0078385E">
        <w:rPr>
          <w:sz w:val="22"/>
          <w:szCs w:val="22"/>
        </w:rPr>
        <w:t xml:space="preserve">rotokołem </w:t>
      </w:r>
      <w:r w:rsidR="000E40FD" w:rsidRPr="0078385E">
        <w:rPr>
          <w:sz w:val="22"/>
          <w:szCs w:val="22"/>
        </w:rPr>
        <w:t xml:space="preserve">odbioru </w:t>
      </w:r>
      <w:r w:rsidRPr="0078385E">
        <w:rPr>
          <w:sz w:val="22"/>
          <w:szCs w:val="22"/>
        </w:rPr>
        <w:t xml:space="preserve">przedmiot </w:t>
      </w:r>
      <w:r w:rsidR="006C04A7" w:rsidRPr="0078385E">
        <w:rPr>
          <w:sz w:val="22"/>
          <w:szCs w:val="22"/>
        </w:rPr>
        <w:t>U</w:t>
      </w:r>
      <w:r w:rsidRPr="0078385E">
        <w:rPr>
          <w:sz w:val="22"/>
          <w:szCs w:val="22"/>
        </w:rPr>
        <w:t xml:space="preserve">mowy wobec wszystkich wykonawców </w:t>
      </w:r>
      <w:r w:rsidR="006C04A7" w:rsidRPr="0078385E">
        <w:rPr>
          <w:sz w:val="22"/>
          <w:szCs w:val="22"/>
        </w:rPr>
        <w:t>U</w:t>
      </w:r>
      <w:r w:rsidRPr="0078385E">
        <w:rPr>
          <w:sz w:val="22"/>
          <w:szCs w:val="22"/>
        </w:rPr>
        <w:t xml:space="preserve">mowy. </w:t>
      </w:r>
    </w:p>
    <w:p w14:paraId="1C90404F" w14:textId="77777777" w:rsidR="000C23F8" w:rsidRPr="0078385E" w:rsidRDefault="000C23F8" w:rsidP="00192A50">
      <w:pPr>
        <w:numPr>
          <w:ilvl w:val="0"/>
          <w:numId w:val="72"/>
        </w:numPr>
        <w:jc w:val="both"/>
        <w:rPr>
          <w:sz w:val="24"/>
          <w:szCs w:val="24"/>
        </w:rPr>
      </w:pPr>
      <w:r w:rsidRPr="0078385E">
        <w:rPr>
          <w:sz w:val="22"/>
          <w:szCs w:val="22"/>
        </w:rPr>
        <w:t xml:space="preserve">Protokół odbioru podpisują upoważnieni przedstawiciele Stron wskazani w Umowie. </w:t>
      </w:r>
    </w:p>
    <w:bookmarkEnd w:id="137"/>
    <w:p w14:paraId="64FFC5AD" w14:textId="305B828A" w:rsidR="000C23F8" w:rsidRPr="0078385E" w:rsidRDefault="000C23F8" w:rsidP="00192A50">
      <w:pPr>
        <w:numPr>
          <w:ilvl w:val="0"/>
          <w:numId w:val="72"/>
        </w:numPr>
        <w:jc w:val="both"/>
        <w:rPr>
          <w:sz w:val="22"/>
          <w:szCs w:val="22"/>
        </w:rPr>
      </w:pPr>
      <w:r w:rsidRPr="0078385E">
        <w:rPr>
          <w:sz w:val="22"/>
          <w:szCs w:val="22"/>
        </w:rPr>
        <w:t>Faktury należy wystawiać zgodnie z obowiązującymi przepisami.</w:t>
      </w:r>
    </w:p>
    <w:p w14:paraId="6B79EB81" w14:textId="77777777" w:rsidR="000E40FD" w:rsidRPr="0078385E" w:rsidRDefault="000E40FD" w:rsidP="00192A50">
      <w:pPr>
        <w:numPr>
          <w:ilvl w:val="0"/>
          <w:numId w:val="72"/>
        </w:numPr>
        <w:jc w:val="both"/>
        <w:rPr>
          <w:sz w:val="24"/>
          <w:szCs w:val="24"/>
        </w:rPr>
      </w:pPr>
      <w:r w:rsidRPr="0078385E">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38"/>
    <w:p w14:paraId="434F79C7" w14:textId="77777777" w:rsidR="000C23F8" w:rsidRPr="0078385E" w:rsidRDefault="000C23F8" w:rsidP="00192A50">
      <w:pPr>
        <w:numPr>
          <w:ilvl w:val="0"/>
          <w:numId w:val="72"/>
        </w:numPr>
        <w:jc w:val="both"/>
        <w:rPr>
          <w:sz w:val="22"/>
          <w:szCs w:val="22"/>
        </w:rPr>
      </w:pPr>
      <w:r w:rsidRPr="0078385E">
        <w:rPr>
          <w:sz w:val="22"/>
          <w:szCs w:val="22"/>
        </w:rPr>
        <w:t>Fakturę należy wystawić na adres:</w:t>
      </w:r>
    </w:p>
    <w:p w14:paraId="3BB45D11" w14:textId="77777777" w:rsidR="0078385E" w:rsidRPr="0078385E" w:rsidRDefault="000C23F8" w:rsidP="000C23F8">
      <w:pPr>
        <w:ind w:left="360"/>
        <w:jc w:val="center"/>
        <w:rPr>
          <w:b/>
          <w:sz w:val="22"/>
          <w:szCs w:val="22"/>
        </w:rPr>
      </w:pPr>
      <w:r w:rsidRPr="0078385E">
        <w:rPr>
          <w:b/>
          <w:sz w:val="22"/>
          <w:szCs w:val="22"/>
        </w:rPr>
        <w:t xml:space="preserve">Polska Grupa Górnicza S.A, 40-039 Katowice, ul. Powstańców 30 </w:t>
      </w:r>
    </w:p>
    <w:p w14:paraId="5AFFB1C4" w14:textId="6F7D79BE" w:rsidR="000C23F8" w:rsidRPr="0078385E" w:rsidRDefault="000C23F8" w:rsidP="000C23F8">
      <w:pPr>
        <w:ind w:left="360"/>
        <w:jc w:val="center"/>
        <w:rPr>
          <w:b/>
          <w:sz w:val="22"/>
          <w:szCs w:val="22"/>
        </w:rPr>
      </w:pPr>
      <w:r w:rsidRPr="0078385E">
        <w:rPr>
          <w:b/>
          <w:sz w:val="22"/>
          <w:szCs w:val="22"/>
        </w:rPr>
        <w:t xml:space="preserve">Oddział </w:t>
      </w:r>
      <w:r w:rsidR="0078385E" w:rsidRPr="0078385E">
        <w:rPr>
          <w:b/>
          <w:sz w:val="22"/>
          <w:szCs w:val="22"/>
        </w:rPr>
        <w:t xml:space="preserve">KWK Piast-Zimowit </w:t>
      </w:r>
    </w:p>
    <w:p w14:paraId="1E538A51" w14:textId="77777777" w:rsidR="000C23F8" w:rsidRPr="0078385E" w:rsidRDefault="000C23F8" w:rsidP="000C23F8">
      <w:pPr>
        <w:ind w:left="360"/>
        <w:jc w:val="center"/>
        <w:rPr>
          <w:bCs/>
          <w:sz w:val="22"/>
          <w:szCs w:val="22"/>
        </w:rPr>
      </w:pPr>
      <w:r w:rsidRPr="0078385E">
        <w:rPr>
          <w:bCs/>
          <w:sz w:val="22"/>
          <w:szCs w:val="22"/>
        </w:rPr>
        <w:t>oraz przekazać na adres:</w:t>
      </w:r>
    </w:p>
    <w:p w14:paraId="5A2A0055" w14:textId="77777777" w:rsidR="00DB1BDC" w:rsidRPr="0078385E" w:rsidRDefault="000C23F8" w:rsidP="00DD5A7C">
      <w:pPr>
        <w:ind w:left="360"/>
        <w:contextualSpacing/>
        <w:jc w:val="center"/>
        <w:rPr>
          <w:b/>
          <w:sz w:val="22"/>
          <w:szCs w:val="22"/>
        </w:rPr>
      </w:pPr>
      <w:r w:rsidRPr="0078385E">
        <w:rPr>
          <w:b/>
          <w:sz w:val="22"/>
          <w:szCs w:val="22"/>
        </w:rPr>
        <w:t xml:space="preserve">Polska Grupa Górnicza S.A., 44-122 Gliwice, ul. Jasna </w:t>
      </w:r>
      <w:r w:rsidR="00946AC3" w:rsidRPr="0078385E">
        <w:rPr>
          <w:b/>
          <w:sz w:val="22"/>
          <w:szCs w:val="22"/>
        </w:rPr>
        <w:t xml:space="preserve">8 </w:t>
      </w:r>
    </w:p>
    <w:p w14:paraId="16417E48" w14:textId="2B42E389" w:rsidR="000C23F8" w:rsidRPr="0078385E" w:rsidRDefault="000C23F8" w:rsidP="00192A50">
      <w:pPr>
        <w:pStyle w:val="Akapitzlist"/>
        <w:numPr>
          <w:ilvl w:val="0"/>
          <w:numId w:val="72"/>
        </w:numPr>
        <w:rPr>
          <w:sz w:val="22"/>
          <w:szCs w:val="22"/>
        </w:rPr>
      </w:pPr>
      <w:r w:rsidRPr="0078385E">
        <w:rPr>
          <w:sz w:val="22"/>
          <w:szCs w:val="22"/>
        </w:rPr>
        <w:t xml:space="preserve">W przypadku gdy zostało podpisane Porozumienie o przesyłaniu faktur drogą elektroniczną, fakturę oraz Protokół odbioru należy wysyłać na adres wskazany w porozumieniu. </w:t>
      </w:r>
    </w:p>
    <w:p w14:paraId="69964D5F" w14:textId="77777777" w:rsidR="000C23F8" w:rsidRPr="0078385E" w:rsidRDefault="000C23F8" w:rsidP="00192A50">
      <w:pPr>
        <w:numPr>
          <w:ilvl w:val="0"/>
          <w:numId w:val="72"/>
        </w:numPr>
        <w:jc w:val="both"/>
        <w:rPr>
          <w:sz w:val="22"/>
          <w:szCs w:val="22"/>
        </w:rPr>
      </w:pPr>
      <w:r w:rsidRPr="0078385E">
        <w:rPr>
          <w:sz w:val="22"/>
          <w:szCs w:val="22"/>
        </w:rPr>
        <w:t>Faktury muszą zostać sporządzone w języku polskim i zawierać numer, pod którym Umowa została wpisana do elektronicznego rejestru umów Zamawiającego.</w:t>
      </w:r>
    </w:p>
    <w:p w14:paraId="46231EB6" w14:textId="77777777" w:rsidR="000C23F8" w:rsidRPr="0078385E" w:rsidRDefault="000C23F8" w:rsidP="00192A50">
      <w:pPr>
        <w:numPr>
          <w:ilvl w:val="0"/>
          <w:numId w:val="72"/>
        </w:numPr>
        <w:jc w:val="both"/>
        <w:rPr>
          <w:sz w:val="22"/>
          <w:szCs w:val="22"/>
        </w:rPr>
      </w:pPr>
      <w:r w:rsidRPr="0078385E">
        <w:rPr>
          <w:sz w:val="22"/>
          <w:szCs w:val="22"/>
        </w:rPr>
        <w:t>Faktury będą wystawiane w walucie polskiej. Wszelkie płatności dokonywane będą w walucie polskiej.</w:t>
      </w:r>
    </w:p>
    <w:p w14:paraId="4C5E06DB" w14:textId="4D985479" w:rsidR="000C23F8" w:rsidRPr="0078385E" w:rsidRDefault="000C23F8" w:rsidP="00192A50">
      <w:pPr>
        <w:numPr>
          <w:ilvl w:val="0"/>
          <w:numId w:val="72"/>
        </w:numPr>
        <w:jc w:val="both"/>
        <w:rPr>
          <w:sz w:val="22"/>
          <w:szCs w:val="22"/>
        </w:rPr>
      </w:pPr>
      <w:r w:rsidRPr="0078385E">
        <w:rPr>
          <w:sz w:val="22"/>
          <w:szCs w:val="22"/>
        </w:rPr>
        <w:t xml:space="preserve">Przy zapłacie zobowiązania wynikającego z </w:t>
      </w:r>
      <w:r w:rsidR="006C04A7" w:rsidRPr="0078385E">
        <w:rPr>
          <w:sz w:val="22"/>
          <w:szCs w:val="22"/>
        </w:rPr>
        <w:t>U</w:t>
      </w:r>
      <w:r w:rsidRPr="0078385E">
        <w:rPr>
          <w:sz w:val="22"/>
          <w:szCs w:val="22"/>
        </w:rPr>
        <w:t>mowy, Zamawiający zastrzega sobie prawo wskazania tytułu płatności (numeru faktury).</w:t>
      </w:r>
    </w:p>
    <w:p w14:paraId="4E39D820" w14:textId="4C2CE16D" w:rsidR="000C23F8" w:rsidRPr="00EA698B" w:rsidRDefault="000C23F8" w:rsidP="00192A50">
      <w:pPr>
        <w:numPr>
          <w:ilvl w:val="0"/>
          <w:numId w:val="72"/>
        </w:numPr>
        <w:jc w:val="both"/>
        <w:rPr>
          <w:sz w:val="22"/>
          <w:szCs w:val="22"/>
        </w:rPr>
      </w:pPr>
      <w:r w:rsidRPr="0078385E">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w:t>
      </w:r>
      <w:r w:rsidRPr="00853323">
        <w:rPr>
          <w:sz w:val="22"/>
          <w:szCs w:val="22"/>
        </w:rPr>
        <w:t xml:space="preserve">2014 roku uznającego niektóre </w:t>
      </w:r>
      <w:r w:rsidRPr="00853323">
        <w:rPr>
          <w:sz w:val="22"/>
          <w:szCs w:val="22"/>
        </w:rPr>
        <w:lastRenderedPageBreak/>
        <w:t xml:space="preserve">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1C2511ED" w14:textId="77777777" w:rsidR="000C23F8" w:rsidRPr="007B4FE1" w:rsidRDefault="000C23F8" w:rsidP="00192A50">
      <w:pPr>
        <w:numPr>
          <w:ilvl w:val="0"/>
          <w:numId w:val="72"/>
        </w:numPr>
        <w:jc w:val="both"/>
        <w:rPr>
          <w:sz w:val="22"/>
          <w:szCs w:val="22"/>
        </w:rPr>
      </w:pPr>
      <w:r w:rsidRPr="00EA698B">
        <w:rPr>
          <w:sz w:val="22"/>
          <w:szCs w:val="22"/>
        </w:rPr>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552D83D1" w14:textId="11CD52C9" w:rsidR="000C23F8" w:rsidRDefault="000C23F8" w:rsidP="00192A50">
      <w:pPr>
        <w:numPr>
          <w:ilvl w:val="0"/>
          <w:numId w:val="72"/>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rsidP="00192A50">
      <w:pPr>
        <w:numPr>
          <w:ilvl w:val="0"/>
          <w:numId w:val="72"/>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rsidP="00192A50">
      <w:pPr>
        <w:pStyle w:val="Tekstpodstawowy"/>
        <w:numPr>
          <w:ilvl w:val="0"/>
          <w:numId w:val="72"/>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192A50">
      <w:pPr>
        <w:numPr>
          <w:ilvl w:val="0"/>
          <w:numId w:val="72"/>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192A50">
      <w:pPr>
        <w:numPr>
          <w:ilvl w:val="0"/>
          <w:numId w:val="72"/>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rsidP="00192A50">
      <w:pPr>
        <w:numPr>
          <w:ilvl w:val="0"/>
          <w:numId w:val="72"/>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3FE05E92" w14:textId="1483A606" w:rsidR="000C23F8" w:rsidRPr="0078385E" w:rsidRDefault="000C23F8" w:rsidP="00192A50">
      <w:pPr>
        <w:pStyle w:val="Akapitzlist"/>
        <w:numPr>
          <w:ilvl w:val="0"/>
          <w:numId w:val="72"/>
        </w:numPr>
        <w:contextualSpacing w:val="0"/>
        <w:jc w:val="both"/>
        <w:rPr>
          <w:color w:val="000000"/>
          <w:sz w:val="22"/>
          <w14:textFill>
            <w14:solidFill>
              <w14:srgbClr w14:val="000000">
                <w14:alpha w14:val="31000"/>
              </w14:srgbClr>
            </w14:solidFill>
          </w14:textFill>
        </w:rPr>
      </w:pPr>
      <w:r w:rsidRPr="0078385E">
        <w:rPr>
          <w:color w:val="000000"/>
          <w:sz w:val="22"/>
          <w14:textFill>
            <w14:solidFill>
              <w14:srgbClr w14:val="000000">
                <w14:alpha w14:val="31000"/>
              </w14:srgbClr>
            </w14:solidFill>
          </w14:textFill>
        </w:rPr>
        <w:t xml:space="preserve">Zgodnie z przepisami polskiego prawa podatkowego: ustawa z dnia 26 lipca 1991 r. o podatku dochodowym od osób fizycznych (dalej: </w:t>
      </w:r>
      <w:proofErr w:type="spellStart"/>
      <w:r w:rsidRPr="0078385E">
        <w:rPr>
          <w:color w:val="000000"/>
          <w:sz w:val="22"/>
          <w14:textFill>
            <w14:solidFill>
              <w14:srgbClr w14:val="000000">
                <w14:alpha w14:val="31000"/>
              </w14:srgbClr>
            </w14:solidFill>
          </w14:textFill>
        </w:rPr>
        <w:t>updof</w:t>
      </w:r>
      <w:proofErr w:type="spellEnd"/>
      <w:r w:rsidRPr="0078385E">
        <w:rPr>
          <w:color w:val="000000"/>
          <w:sz w:val="22"/>
          <w14:textFill>
            <w14:solidFill>
              <w14:srgbClr w14:val="000000">
                <w14:alpha w14:val="31000"/>
              </w14:srgbClr>
            </w14:solidFill>
          </w14:textFill>
        </w:rPr>
        <w:t xml:space="preserve">) oraz ustawa z dnia 15 lutego 1992 r. o podatku dochodowym od osób prawnych (dalej: </w:t>
      </w:r>
      <w:proofErr w:type="spellStart"/>
      <w:r w:rsidRPr="0078385E">
        <w:rPr>
          <w:color w:val="000000"/>
          <w:sz w:val="22"/>
          <w14:textFill>
            <w14:solidFill>
              <w14:srgbClr w14:val="000000">
                <w14:alpha w14:val="31000"/>
              </w14:srgbClr>
            </w14:solidFill>
          </w14:textFill>
        </w:rPr>
        <w:t>updop</w:t>
      </w:r>
      <w:proofErr w:type="spellEnd"/>
      <w:r w:rsidRPr="0078385E">
        <w:rPr>
          <w:color w:val="000000"/>
          <w:sz w:val="22"/>
          <w14:textFill>
            <w14:solidFill>
              <w14:srgbClr w14:val="000000">
                <w14:alpha w14:val="31000"/>
              </w14:srgbClr>
            </w14:solidFill>
          </w14:textFill>
        </w:rPr>
        <w:t xml:space="preserve">), w stosunku do dochodów uzyskiwanych przez firmę zagraniczną na terytorium Polski, w momencie wypłaty należności wynikających z </w:t>
      </w:r>
      <w:r w:rsidR="002935D5" w:rsidRPr="0078385E">
        <w:rPr>
          <w:color w:val="000000"/>
          <w:sz w:val="22"/>
          <w14:textFill>
            <w14:solidFill>
              <w14:srgbClr w14:val="000000">
                <w14:alpha w14:val="31000"/>
              </w14:srgbClr>
            </w14:solidFill>
          </w14:textFill>
        </w:rPr>
        <w:t>U</w:t>
      </w:r>
      <w:r w:rsidRPr="0078385E">
        <w:rPr>
          <w:color w:val="000000"/>
          <w:sz w:val="22"/>
          <w14:textFill>
            <w14:solidFill>
              <w14:srgbClr w14:val="000000">
                <w14:alpha w14:val="31000"/>
              </w14:srgbClr>
            </w14:solidFill>
          </w14:textFill>
        </w:rPr>
        <w:t xml:space="preserve">mowy, na podstawie art. 26 ust. 1 </w:t>
      </w:r>
      <w:proofErr w:type="spellStart"/>
      <w:r w:rsidR="00CF534E" w:rsidRPr="0078385E">
        <w:rPr>
          <w:color w:val="000000"/>
          <w:sz w:val="22"/>
          <w14:textFill>
            <w14:solidFill>
              <w14:srgbClr w14:val="000000">
                <w14:alpha w14:val="31000"/>
              </w14:srgbClr>
            </w14:solidFill>
          </w14:textFill>
        </w:rPr>
        <w:t>u</w:t>
      </w:r>
      <w:r w:rsidRPr="0078385E">
        <w:rPr>
          <w:color w:val="000000"/>
          <w:sz w:val="22"/>
          <w14:textFill>
            <w14:solidFill>
              <w14:srgbClr w14:val="000000">
                <w14:alpha w14:val="31000"/>
              </w14:srgbClr>
            </w14:solidFill>
          </w14:textFill>
        </w:rPr>
        <w:t>pdop</w:t>
      </w:r>
      <w:proofErr w:type="spellEnd"/>
      <w:r w:rsidRPr="0078385E">
        <w:rPr>
          <w:color w:val="000000"/>
          <w:sz w:val="22"/>
          <w14:textFill>
            <w14:solidFill>
              <w14:srgbClr w14:val="000000">
                <w14:alpha w14:val="31000"/>
              </w14:srgbClr>
            </w14:solidFill>
          </w14:textFill>
        </w:rPr>
        <w:t xml:space="preserve"> oraz 41 ust. 4 </w:t>
      </w:r>
      <w:proofErr w:type="spellStart"/>
      <w:r w:rsidR="00CF534E" w:rsidRPr="0078385E">
        <w:rPr>
          <w:color w:val="000000"/>
          <w:sz w:val="22"/>
          <w14:textFill>
            <w14:solidFill>
              <w14:srgbClr w14:val="000000">
                <w14:alpha w14:val="31000"/>
              </w14:srgbClr>
            </w14:solidFill>
          </w14:textFill>
        </w:rPr>
        <w:t>u</w:t>
      </w:r>
      <w:r w:rsidRPr="0078385E">
        <w:rPr>
          <w:color w:val="000000"/>
          <w:sz w:val="22"/>
          <w14:textFill>
            <w14:solidFill>
              <w14:srgbClr w14:val="000000">
                <w14:alpha w14:val="31000"/>
              </w14:srgbClr>
            </w14:solidFill>
          </w14:textFill>
        </w:rPr>
        <w:t>pdof</w:t>
      </w:r>
      <w:proofErr w:type="spellEnd"/>
      <w:r w:rsidRPr="0078385E">
        <w:rPr>
          <w:color w:val="000000"/>
          <w:sz w:val="22"/>
          <w14:textFill>
            <w14:solidFill>
              <w14:srgbClr w14:val="000000">
                <w14:alpha w14:val="31000"/>
              </w14:srgbClr>
            </w14:solidFill>
          </w14:textFill>
        </w:rPr>
        <w:t xml:space="preserve">, na Zamawiającym ciąży obowiązek poboru zryczałtowanego podatku dochodowego od tych wypłat, zwanego podatkiem u źródła. Wypłata należności wynikających z </w:t>
      </w:r>
      <w:r w:rsidR="002935D5" w:rsidRPr="0078385E">
        <w:rPr>
          <w:color w:val="000000"/>
          <w:sz w:val="22"/>
          <w14:textFill>
            <w14:solidFill>
              <w14:srgbClr w14:val="000000">
                <w14:alpha w14:val="31000"/>
              </w14:srgbClr>
            </w14:solidFill>
          </w14:textFill>
        </w:rPr>
        <w:t>U</w:t>
      </w:r>
      <w:r w:rsidRPr="0078385E">
        <w:rPr>
          <w:color w:val="000000"/>
          <w:sz w:val="22"/>
          <w14:textFill>
            <w14:solidFill>
              <w14:srgbClr w14:val="000000">
                <w14:alpha w14:val="31000"/>
              </w14:srgbClr>
            </w14:solidFill>
          </w14:textFill>
        </w:rPr>
        <w:t>mowy, zostanie każdorazowo pomniejszona o wartość pobranego podatku u źródła.</w:t>
      </w:r>
    </w:p>
    <w:p w14:paraId="1D98CAB4" w14:textId="71A4D61F" w:rsidR="000C23F8" w:rsidRPr="0078385E" w:rsidRDefault="000C23F8" w:rsidP="00192A50">
      <w:pPr>
        <w:pStyle w:val="Akapitzlist"/>
        <w:numPr>
          <w:ilvl w:val="0"/>
          <w:numId w:val="72"/>
        </w:numPr>
        <w:contextualSpacing w:val="0"/>
        <w:jc w:val="both"/>
        <w:rPr>
          <w:color w:val="000000"/>
          <w:sz w:val="22"/>
          <w:szCs w:val="22"/>
          <w14:textFill>
            <w14:solidFill>
              <w14:srgbClr w14:val="000000">
                <w14:alpha w14:val="31000"/>
              </w14:srgbClr>
            </w14:solidFill>
          </w14:textFill>
        </w:rPr>
      </w:pPr>
      <w:r w:rsidRPr="0078385E">
        <w:rPr>
          <w:color w:val="000000"/>
          <w:sz w:val="22"/>
          <w:szCs w:val="22"/>
          <w14:textFill>
            <w14:solidFill>
              <w14:srgbClr w14:val="000000">
                <w14:alpha w14:val="31000"/>
              </w14:srgbClr>
            </w14:solidFill>
          </w14:textFill>
        </w:rPr>
        <w:t xml:space="preserve">Na podstawie art.29 ust.2 </w:t>
      </w:r>
      <w:proofErr w:type="spellStart"/>
      <w:r w:rsidRPr="0078385E">
        <w:rPr>
          <w:color w:val="000000"/>
          <w:sz w:val="22"/>
          <w:szCs w:val="22"/>
          <w14:textFill>
            <w14:solidFill>
              <w14:srgbClr w14:val="000000">
                <w14:alpha w14:val="31000"/>
              </w14:srgbClr>
            </w14:solidFill>
          </w14:textFill>
        </w:rPr>
        <w:t>updof</w:t>
      </w:r>
      <w:proofErr w:type="spellEnd"/>
      <w:r w:rsidRPr="0078385E">
        <w:rPr>
          <w:color w:val="000000"/>
          <w:sz w:val="22"/>
          <w:szCs w:val="22"/>
          <w14:textFill>
            <w14:solidFill>
              <w14:srgbClr w14:val="000000">
                <w14:alpha w14:val="31000"/>
              </w14:srgbClr>
            </w14:solidFill>
          </w14:textFill>
        </w:rPr>
        <w:t xml:space="preserve"> oraz art.22a </w:t>
      </w:r>
      <w:r w:rsidR="00CF534E" w:rsidRPr="0078385E">
        <w:rPr>
          <w:color w:val="000000"/>
          <w:sz w:val="22"/>
          <w:szCs w:val="22"/>
          <w14:textFill>
            <w14:solidFill>
              <w14:srgbClr w14:val="000000">
                <w14:alpha w14:val="31000"/>
              </w14:srgbClr>
            </w14:solidFill>
          </w14:textFill>
        </w:rPr>
        <w:t>u</w:t>
      </w:r>
      <w:r w:rsidRPr="0078385E">
        <w:rPr>
          <w:color w:val="000000"/>
          <w:sz w:val="22"/>
          <w:szCs w:val="22"/>
          <w14:textFill>
            <w14:solidFill>
              <w14:srgbClr w14:val="000000">
                <w14:alpha w14:val="31000"/>
              </w14:srgbClr>
            </w14:solidFill>
          </w14:textFill>
        </w:rPr>
        <w:t xml:space="preserve"> </w:t>
      </w:r>
      <w:proofErr w:type="spellStart"/>
      <w:r w:rsidRPr="0078385E">
        <w:rPr>
          <w:color w:val="000000"/>
          <w:sz w:val="22"/>
          <w:szCs w:val="22"/>
          <w14:textFill>
            <w14:solidFill>
              <w14:srgbClr w14:val="000000">
                <w14:alpha w14:val="31000"/>
              </w14:srgbClr>
            </w14:solidFill>
          </w14:textFill>
        </w:rPr>
        <w:t>pdop</w:t>
      </w:r>
      <w:proofErr w:type="spellEnd"/>
      <w:r w:rsidRPr="0078385E">
        <w:rPr>
          <w:color w:val="000000"/>
          <w:sz w:val="22"/>
          <w:szCs w:val="22"/>
          <w14:textFill>
            <w14:solidFill>
              <w14:srgbClr w14:val="000000">
                <w14:alpha w14:val="31000"/>
              </w14:srgbClr>
            </w14:solidFill>
          </w14:textFill>
        </w:rPr>
        <w:t xml:space="preserve">, przy określaniu stawki podatku </w:t>
      </w:r>
      <w:r w:rsidR="00DA44BE" w:rsidRPr="0078385E">
        <w:rPr>
          <w:color w:val="000000"/>
          <w:sz w:val="22"/>
          <w:szCs w:val="22"/>
          <w14:textFill>
            <w14:solidFill>
              <w14:srgbClr w14:val="000000">
                <w14:alpha w14:val="31000"/>
              </w14:srgbClr>
            </w14:solidFill>
          </w14:textFill>
        </w:rPr>
        <w:t>zastosowanie mają</w:t>
      </w:r>
      <w:r w:rsidRPr="0078385E">
        <w:rPr>
          <w:color w:val="000000"/>
          <w:sz w:val="22"/>
          <w:szCs w:val="22"/>
          <w14:textFill>
            <w14:solidFill>
              <w14:srgbClr w14:val="000000">
                <w14:alpha w14:val="31000"/>
              </w14:srgbClr>
            </w14:solidFill>
          </w14:textFill>
        </w:rPr>
        <w:t xml:space="preserve"> postanowienia umowy o unikaniu podwójnego opodatkowania zawartej pomiędzy Rzeczpospolitą Polską a siedzibą kraju rzeczywistego właściciela należności. (art. 4a pkt 29 </w:t>
      </w:r>
      <w:proofErr w:type="spellStart"/>
      <w:r w:rsidRPr="0078385E">
        <w:rPr>
          <w:color w:val="000000"/>
          <w:sz w:val="22"/>
          <w:szCs w:val="22"/>
          <w14:textFill>
            <w14:solidFill>
              <w14:srgbClr w14:val="000000">
                <w14:alpha w14:val="31000"/>
              </w14:srgbClr>
            </w14:solidFill>
          </w14:textFill>
        </w:rPr>
        <w:t>updop</w:t>
      </w:r>
      <w:proofErr w:type="spellEnd"/>
      <w:r w:rsidRPr="0078385E">
        <w:rPr>
          <w:color w:val="000000"/>
          <w:sz w:val="22"/>
          <w:szCs w:val="22"/>
          <w14:textFill>
            <w14:solidFill>
              <w14:srgbClr w14:val="000000">
                <w14:alpha w14:val="31000"/>
              </w14:srgbClr>
            </w14:solidFill>
          </w14:textFill>
        </w:rPr>
        <w:t xml:space="preserve"> oraz 5a pkt. 33d </w:t>
      </w:r>
      <w:proofErr w:type="spellStart"/>
      <w:r w:rsidRPr="0078385E">
        <w:rPr>
          <w:color w:val="000000"/>
          <w:sz w:val="22"/>
          <w:szCs w:val="22"/>
          <w14:textFill>
            <w14:solidFill>
              <w14:srgbClr w14:val="000000">
                <w14:alpha w14:val="31000"/>
              </w14:srgbClr>
            </w14:solidFill>
          </w14:textFill>
        </w:rPr>
        <w:t>updof</w:t>
      </w:r>
      <w:proofErr w:type="spellEnd"/>
      <w:r w:rsidRPr="0078385E">
        <w:rPr>
          <w:color w:val="000000"/>
          <w:sz w:val="22"/>
          <w:szCs w:val="22"/>
          <w14:textFill>
            <w14:solidFill>
              <w14:srgbClr w14:val="000000">
                <w14:alpha w14:val="31000"/>
              </w14:srgbClr>
            </w14:solidFill>
          </w14:textFill>
        </w:rPr>
        <w:t>).  Zastosowanie stawki podatku wynikającej z właściwej umowy w sprawie unikania podwójnego opodatkowania albo niepobranie podatku zgodnie z taką umową będzie możliwe pod warunkiem przedstawienia właściwych dokumentów.</w:t>
      </w:r>
    </w:p>
    <w:p w14:paraId="09A50FB2" w14:textId="77777777" w:rsidR="000C23F8" w:rsidRPr="0078385E" w:rsidRDefault="000C23F8" w:rsidP="00192A50">
      <w:pPr>
        <w:numPr>
          <w:ilvl w:val="0"/>
          <w:numId w:val="72"/>
        </w:numPr>
        <w:jc w:val="both"/>
        <w:rPr>
          <w:color w:val="000000"/>
          <w:sz w:val="22"/>
          <w:szCs w:val="22"/>
          <w14:textFill>
            <w14:solidFill>
              <w14:srgbClr w14:val="000000">
                <w14:alpha w14:val="31000"/>
              </w14:srgbClr>
            </w14:solidFill>
          </w14:textFill>
        </w:rPr>
      </w:pPr>
      <w:r w:rsidRPr="0078385E">
        <w:rPr>
          <w:color w:val="000000"/>
          <w:sz w:val="22"/>
          <w:szCs w:val="22"/>
          <w14:textFill>
            <w14:solidFill>
              <w14:srgbClr w14:val="000000">
                <w14:alpha w14:val="31000"/>
              </w14:srgbClr>
            </w14:solidFill>
          </w14:textFill>
        </w:rPr>
        <w:t>Dla prawidłowego określenia obowiązku podatkowego, w przypadku gdy Zamawiający udzieli zamówienia firmie zagranicznej Zamawiający wymaga złożenia:</w:t>
      </w:r>
    </w:p>
    <w:p w14:paraId="1C57CAE6" w14:textId="4F963EC2" w:rsidR="000C23F8" w:rsidRPr="0078385E" w:rsidRDefault="000C23F8" w:rsidP="00192A50">
      <w:pPr>
        <w:numPr>
          <w:ilvl w:val="1"/>
          <w:numId w:val="72"/>
        </w:numPr>
        <w:jc w:val="both"/>
        <w:rPr>
          <w:color w:val="000000"/>
          <w:sz w:val="22"/>
          <w:szCs w:val="22"/>
          <w14:textFill>
            <w14:solidFill>
              <w14:srgbClr w14:val="000000">
                <w14:alpha w14:val="31000"/>
              </w14:srgbClr>
            </w14:solidFill>
          </w14:textFill>
        </w:rPr>
      </w:pPr>
      <w:r w:rsidRPr="0078385E">
        <w:rPr>
          <w:color w:val="000000"/>
          <w:sz w:val="22"/>
          <w:szCs w:val="22"/>
          <w14:textFill>
            <w14:solidFill>
              <w14:srgbClr w14:val="000000">
                <w14:alpha w14:val="31000"/>
              </w14:srgbClr>
            </w14:solidFill>
          </w14:textFill>
        </w:rPr>
        <w:t>zaświadczenia o miejscu zamieszkania lub siedziby (certyfikat rezydencji) w postaci oryginału lub kopii niebudzącej uzasadnionych wątpliwości co do zgodności ze stanem faktycznym;</w:t>
      </w:r>
    </w:p>
    <w:p w14:paraId="6F0FABF9" w14:textId="77777777" w:rsidR="000C23F8" w:rsidRPr="0078385E" w:rsidRDefault="000C23F8" w:rsidP="00192A50">
      <w:pPr>
        <w:numPr>
          <w:ilvl w:val="1"/>
          <w:numId w:val="72"/>
        </w:numPr>
        <w:jc w:val="both"/>
        <w:rPr>
          <w:color w:val="000000"/>
          <w:sz w:val="22"/>
          <w:szCs w:val="22"/>
          <w14:textFill>
            <w14:solidFill>
              <w14:srgbClr w14:val="000000">
                <w14:alpha w14:val="31000"/>
              </w14:srgbClr>
            </w14:solidFill>
          </w14:textFill>
        </w:rPr>
      </w:pPr>
      <w:r w:rsidRPr="0078385E">
        <w:rPr>
          <w:color w:val="000000"/>
          <w:sz w:val="22"/>
          <w:szCs w:val="22"/>
          <w14:textFill>
            <w14:solidFill>
              <w14:srgbClr w14:val="000000">
                <w14:alpha w14:val="31000"/>
              </w14:srgbClr>
            </w14:solidFill>
          </w14:textFill>
        </w:rPr>
        <w:t xml:space="preserve">Oświadczenia czy Wykonawca posiada na terenie Rzeczpospolitej Polskiej zakład </w:t>
      </w:r>
      <w:r w:rsidRPr="0078385E">
        <w:rPr>
          <w:color w:val="000000"/>
          <w:sz w:val="22"/>
          <w:szCs w:val="22"/>
          <w14:textFill>
            <w14:solidFill>
              <w14:srgbClr w14:val="000000">
                <w14:alpha w14:val="31000"/>
              </w14:srgbClr>
            </w14:solidFill>
          </w14:textFill>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77777777" w:rsidR="000C23F8" w:rsidRPr="0078385E" w:rsidRDefault="000C23F8" w:rsidP="00192A50">
      <w:pPr>
        <w:numPr>
          <w:ilvl w:val="1"/>
          <w:numId w:val="72"/>
        </w:numPr>
        <w:jc w:val="both"/>
        <w:rPr>
          <w:color w:val="000000"/>
          <w:sz w:val="22"/>
          <w:szCs w:val="22"/>
          <w14:textFill>
            <w14:solidFill>
              <w14:srgbClr w14:val="000000">
                <w14:alpha w14:val="31000"/>
              </w14:srgbClr>
            </w14:solidFill>
          </w14:textFill>
        </w:rPr>
      </w:pPr>
      <w:r w:rsidRPr="0078385E">
        <w:rPr>
          <w:color w:val="000000"/>
          <w:sz w:val="22"/>
          <w:szCs w:val="22"/>
          <w14:textFill>
            <w14:solidFill>
              <w14:srgbClr w14:val="000000">
                <w14:alpha w14:val="31000"/>
              </w14:srgbClr>
            </w14:solidFill>
          </w14:textFill>
        </w:rPr>
        <w:t xml:space="preserve">Oświadczenia dla celów podatku u źródła - potwierdzającego rzeczywistego właściciela należności wynikającej z zawartej Umowy a wypłacanej przez PGG SA według wzoru stanowiącego </w:t>
      </w:r>
      <w:r w:rsidRPr="0078385E">
        <w:rPr>
          <w:b/>
          <w:bCs/>
          <w:color w:val="000000"/>
          <w:sz w:val="22"/>
          <w:szCs w:val="22"/>
          <w14:textFill>
            <w14:solidFill>
              <w14:srgbClr w14:val="000000">
                <w14:alpha w14:val="31000"/>
              </w14:srgbClr>
            </w14:solidFill>
          </w14:textFill>
        </w:rPr>
        <w:t>Załącznik nr 5 do Umowy.</w:t>
      </w:r>
    </w:p>
    <w:p w14:paraId="4CBA0513" w14:textId="21480DD4" w:rsidR="000C23F8" w:rsidRPr="0078385E" w:rsidRDefault="000C23F8" w:rsidP="000C23F8">
      <w:pPr>
        <w:ind w:left="360"/>
        <w:jc w:val="both"/>
        <w:rPr>
          <w:color w:val="000000"/>
          <w:sz w:val="22"/>
          <w:szCs w:val="22"/>
          <w14:textFill>
            <w14:solidFill>
              <w14:srgbClr w14:val="000000">
                <w14:alpha w14:val="31000"/>
              </w14:srgbClr>
            </w14:solidFill>
          </w14:textFill>
        </w:rPr>
      </w:pPr>
      <w:r w:rsidRPr="0078385E">
        <w:rPr>
          <w:color w:val="000000"/>
          <w:sz w:val="22"/>
          <w:szCs w:val="22"/>
          <w14:textFill>
            <w14:solidFill>
              <w14:srgbClr w14:val="000000">
                <w14:alpha w14:val="31000"/>
              </w14:srgbClr>
            </w14:solidFill>
          </w14:textFill>
        </w:rPr>
        <w:lastRenderedPageBreak/>
        <w:t xml:space="preserve">Jeżeli w   okresie 12 miesięcy od dnia wydania certyfikatu, o którym mowa w pkt a), Wykonawca zmieni miejsce siedziby dla celów podatkowych zobowiązany jest do niezwłocznego udokumentowania miejsca siedziby dla celów podatkowych </w:t>
      </w:r>
      <w:r w:rsidR="00DA44BE" w:rsidRPr="0078385E">
        <w:rPr>
          <w:color w:val="000000"/>
          <w:sz w:val="22"/>
          <w:szCs w:val="22"/>
          <w14:textFill>
            <w14:solidFill>
              <w14:srgbClr w14:val="000000">
                <w14:alpha w14:val="31000"/>
              </w14:srgbClr>
            </w14:solidFill>
          </w14:textFill>
        </w:rPr>
        <w:t>nowym certyfikatem</w:t>
      </w:r>
      <w:r w:rsidRPr="0078385E">
        <w:rPr>
          <w:color w:val="000000"/>
          <w:sz w:val="22"/>
          <w:szCs w:val="22"/>
          <w14:textFill>
            <w14:solidFill>
              <w14:srgbClr w14:val="000000">
                <w14:alpha w14:val="31000"/>
              </w14:srgbClr>
            </w14:solidFill>
          </w14:textFill>
        </w:rPr>
        <w:t xml:space="preserve"> rezydencji. </w:t>
      </w:r>
      <w:r w:rsidRPr="0078385E">
        <w:rPr>
          <w:color w:val="000000"/>
          <w:sz w:val="22"/>
          <w:szCs w:val="22"/>
          <w14:textFill>
            <w14:solidFill>
              <w14:srgbClr w14:val="000000">
                <w14:alpha w14:val="31000"/>
              </w14:srgbClr>
            </w14:solidFill>
          </w14:textFill>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1761805F" w14:textId="1BF62ADC" w:rsidR="000C23F8" w:rsidRPr="0078385E" w:rsidRDefault="000C23F8" w:rsidP="00192A50">
      <w:pPr>
        <w:pStyle w:val="Akapitzlist"/>
        <w:numPr>
          <w:ilvl w:val="0"/>
          <w:numId w:val="72"/>
        </w:numPr>
        <w:ind w:left="360"/>
        <w:jc w:val="both"/>
        <w:rPr>
          <w:color w:val="000000"/>
          <w:sz w:val="22"/>
          <w:szCs w:val="22"/>
          <w14:textFill>
            <w14:solidFill>
              <w14:srgbClr w14:val="000000">
                <w14:alpha w14:val="31000"/>
              </w14:srgbClr>
            </w14:solidFill>
          </w14:textFill>
        </w:rPr>
      </w:pPr>
      <w:r w:rsidRPr="0078385E">
        <w:rPr>
          <w:color w:val="000000"/>
          <w:sz w:val="22"/>
          <w14:textFill>
            <w14:solidFill>
              <w14:srgbClr w14:val="000000">
                <w14:alpha w14:val="31000"/>
              </w14:srgbClr>
            </w14:solidFill>
          </w14:textFill>
        </w:rPr>
        <w:t xml:space="preserve">Jeżeli </w:t>
      </w:r>
      <w:r w:rsidR="003B296A" w:rsidRPr="0078385E">
        <w:rPr>
          <w:color w:val="000000"/>
          <w:sz w:val="22"/>
          <w14:textFill>
            <w14:solidFill>
              <w14:srgbClr w14:val="000000">
                <w14:alpha w14:val="31000"/>
              </w14:srgbClr>
            </w14:solidFill>
          </w14:textFill>
        </w:rPr>
        <w:t>W</w:t>
      </w:r>
      <w:r w:rsidRPr="0078385E">
        <w:rPr>
          <w:color w:val="000000"/>
          <w:sz w:val="22"/>
          <w14:textFill>
            <w14:solidFill>
              <w14:srgbClr w14:val="000000">
                <w14:alpha w14:val="31000"/>
              </w14:srgbClr>
            </w14:solidFill>
          </w14:textFill>
        </w:rPr>
        <w:t xml:space="preserve">ykonawcą jest podmiot powiązany w rozumieniu art. 11a ust 1 pkt.4 </w:t>
      </w:r>
      <w:proofErr w:type="spellStart"/>
      <w:r w:rsidRPr="0078385E">
        <w:rPr>
          <w:color w:val="000000"/>
          <w:sz w:val="22"/>
          <w14:textFill>
            <w14:solidFill>
              <w14:srgbClr w14:val="000000">
                <w14:alpha w14:val="31000"/>
              </w14:srgbClr>
            </w14:solidFill>
          </w14:textFill>
        </w:rPr>
        <w:t>updop</w:t>
      </w:r>
      <w:proofErr w:type="spellEnd"/>
      <w:r w:rsidRPr="0078385E">
        <w:rPr>
          <w:color w:val="000000"/>
          <w:sz w:val="22"/>
          <w14:textFill>
            <w14:solidFill>
              <w14:srgbClr w14:val="000000">
                <w14:alpha w14:val="31000"/>
              </w14:srgbClr>
            </w14:solidFill>
          </w14:textFill>
        </w:rPr>
        <w:t xml:space="preserve"> lub art. 23m ust.1 pkt.5 </w:t>
      </w:r>
      <w:proofErr w:type="spellStart"/>
      <w:r w:rsidRPr="0078385E">
        <w:rPr>
          <w:color w:val="000000"/>
          <w:sz w:val="22"/>
          <w14:textFill>
            <w14:solidFill>
              <w14:srgbClr w14:val="000000">
                <w14:alpha w14:val="31000"/>
              </w14:srgbClr>
            </w14:solidFill>
          </w14:textFill>
        </w:rPr>
        <w:t>updof</w:t>
      </w:r>
      <w:proofErr w:type="spellEnd"/>
      <w:r w:rsidRPr="0078385E">
        <w:rPr>
          <w:color w:val="000000"/>
          <w:sz w:val="22"/>
          <w14:textFill>
            <w14:solidFill>
              <w14:srgbClr w14:val="000000">
                <w14:alpha w14:val="31000"/>
              </w14:srgbClr>
            </w14:solidFill>
          </w14:textFill>
        </w:rPr>
        <w:t xml:space="preserve"> oraz gdy łączna kwota należności wypłacanych w roku podatkowym przekracza kwotę o której mowa w art. 26 ust 2e </w:t>
      </w:r>
      <w:proofErr w:type="spellStart"/>
      <w:r w:rsidRPr="0078385E">
        <w:rPr>
          <w:color w:val="000000"/>
          <w:sz w:val="22"/>
          <w14:textFill>
            <w14:solidFill>
              <w14:srgbClr w14:val="000000">
                <w14:alpha w14:val="31000"/>
              </w14:srgbClr>
            </w14:solidFill>
          </w14:textFill>
        </w:rPr>
        <w:t>updop</w:t>
      </w:r>
      <w:proofErr w:type="spellEnd"/>
      <w:r w:rsidRPr="0078385E">
        <w:rPr>
          <w:color w:val="000000"/>
          <w:sz w:val="22"/>
          <w14:textFill>
            <w14:solidFill>
              <w14:srgbClr w14:val="000000">
                <w14:alpha w14:val="31000"/>
              </w14:srgbClr>
            </w14:solidFill>
          </w14:textFill>
        </w:rPr>
        <w:t xml:space="preserve"> oraz art. 41 ust 12 </w:t>
      </w:r>
      <w:proofErr w:type="spellStart"/>
      <w:r w:rsidRPr="0078385E">
        <w:rPr>
          <w:color w:val="000000"/>
          <w:sz w:val="22"/>
          <w14:textFill>
            <w14:solidFill>
              <w14:srgbClr w14:val="000000">
                <w14:alpha w14:val="31000"/>
              </w14:srgbClr>
            </w14:solidFill>
          </w14:textFill>
        </w:rPr>
        <w:t>updof</w:t>
      </w:r>
      <w:proofErr w:type="spellEnd"/>
      <w:r w:rsidRPr="0078385E">
        <w:rPr>
          <w:color w:val="000000"/>
          <w:sz w:val="22"/>
          <w14:textFill>
            <w14:solidFill>
              <w14:srgbClr w14:val="000000">
                <w14:alpha w14:val="31000"/>
              </w14:srgbClr>
            </w14:solidFill>
          </w14:textFill>
        </w:rPr>
        <w:t xml:space="preserve">, Zamawiający w dniu dokonania wypłaty jest zobowiązany pobrać zryczałtowany podatek od nadwyżki ponad tą kwotę  wg  stawki określonej w art.21 ust.1 pkt 1 </w:t>
      </w:r>
      <w:proofErr w:type="spellStart"/>
      <w:r w:rsidRPr="0078385E">
        <w:rPr>
          <w:color w:val="000000"/>
          <w:sz w:val="22"/>
          <w14:textFill>
            <w14:solidFill>
              <w14:srgbClr w14:val="000000">
                <w14:alpha w14:val="31000"/>
              </w14:srgbClr>
            </w14:solidFill>
          </w14:textFill>
        </w:rPr>
        <w:t>updop</w:t>
      </w:r>
      <w:proofErr w:type="spellEnd"/>
      <w:r w:rsidRPr="0078385E">
        <w:rPr>
          <w:color w:val="000000"/>
          <w:sz w:val="22"/>
          <w14:textFill>
            <w14:solidFill>
              <w14:srgbClr w14:val="000000">
                <w14:alpha w14:val="31000"/>
              </w14:srgbClr>
            </w14:solidFill>
          </w14:textFill>
        </w:rPr>
        <w:t xml:space="preserve"> oraz art. 29 ust.1 pkt.1 </w:t>
      </w:r>
      <w:proofErr w:type="spellStart"/>
      <w:r w:rsidRPr="0078385E">
        <w:rPr>
          <w:color w:val="000000"/>
          <w:sz w:val="22"/>
          <w14:textFill>
            <w14:solidFill>
              <w14:srgbClr w14:val="000000">
                <w14:alpha w14:val="31000"/>
              </w14:srgbClr>
            </w14:solidFill>
          </w14:textFill>
        </w:rPr>
        <w:t>updof</w:t>
      </w:r>
      <w:proofErr w:type="spellEnd"/>
      <w:r w:rsidRPr="0078385E">
        <w:rPr>
          <w:color w:val="000000"/>
          <w:sz w:val="22"/>
          <w14:textFill>
            <w14:solidFill>
              <w14:srgbClr w14:val="000000">
                <w14:alpha w14:val="31000"/>
              </w14:srgbClr>
            </w14:solidFill>
          </w14:textFill>
        </w:rPr>
        <w:t>.</w:t>
      </w:r>
    </w:p>
    <w:p w14:paraId="12868785" w14:textId="77777777" w:rsidR="000C23F8" w:rsidRPr="00E450A1" w:rsidRDefault="000C23F8" w:rsidP="000C23F8">
      <w:pPr>
        <w:ind w:left="-65"/>
        <w:jc w:val="both"/>
        <w:rPr>
          <w:color w:val="FF0000"/>
          <w:sz w:val="6"/>
          <w:szCs w:val="6"/>
        </w:rPr>
      </w:pPr>
    </w:p>
    <w:p w14:paraId="579EA38E" w14:textId="77777777" w:rsidR="0078385E" w:rsidRPr="00F458BD" w:rsidRDefault="0078385E" w:rsidP="000C23F8">
      <w:pPr>
        <w:ind w:left="360"/>
        <w:jc w:val="both"/>
        <w:rPr>
          <w:i/>
          <w:iCs/>
          <w:color w:val="2F5496" w:themeColor="accent1" w:themeShade="BF"/>
          <w:sz w:val="22"/>
          <w:szCs w:val="22"/>
        </w:rPr>
      </w:pPr>
    </w:p>
    <w:p w14:paraId="14D1527C" w14:textId="679CF21F" w:rsidR="002A3212" w:rsidRDefault="000C23F8" w:rsidP="00192A50">
      <w:pPr>
        <w:numPr>
          <w:ilvl w:val="0"/>
          <w:numId w:val="72"/>
        </w:numPr>
        <w:jc w:val="both"/>
        <w:rPr>
          <w:sz w:val="22"/>
          <w:szCs w:val="22"/>
        </w:rPr>
      </w:pPr>
      <w:bookmarkStart w:id="139"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6F6C7335" w14:textId="00204ABF" w:rsidR="000C23F8" w:rsidRDefault="000C23F8" w:rsidP="00C52E22">
      <w:pPr>
        <w:ind w:left="425"/>
        <w:jc w:val="both"/>
        <w:rPr>
          <w:sz w:val="22"/>
          <w:szCs w:val="22"/>
        </w:rPr>
      </w:pPr>
      <w:bookmarkStart w:id="140" w:name="_Hlk155935130"/>
      <w:bookmarkEnd w:id="139"/>
    </w:p>
    <w:p w14:paraId="2E8CB11D" w14:textId="2311AF26" w:rsidR="000C23F8" w:rsidRDefault="000C23F8" w:rsidP="000C23F8">
      <w:pPr>
        <w:jc w:val="both"/>
        <w:rPr>
          <w:sz w:val="22"/>
          <w:szCs w:val="22"/>
        </w:rPr>
      </w:pPr>
    </w:p>
    <w:p w14:paraId="66737EEC" w14:textId="77777777" w:rsidR="000C23F8" w:rsidRPr="00E66F78" w:rsidRDefault="000C23F8" w:rsidP="000C23F8">
      <w:pPr>
        <w:pStyle w:val="Nagwek2"/>
      </w:pPr>
      <w:bookmarkStart w:id="141" w:name="_Toc64016203"/>
      <w:bookmarkStart w:id="142" w:name="_Toc106095864"/>
      <w:bookmarkStart w:id="143" w:name="_Toc106096304"/>
      <w:bookmarkStart w:id="144" w:name="_Toc106096408"/>
      <w:bookmarkStart w:id="145" w:name="_Toc204150229"/>
      <w:r w:rsidRPr="00E66F78">
        <w:t>§ 5. Termin realizacji</w:t>
      </w:r>
      <w:bookmarkEnd w:id="141"/>
      <w:bookmarkEnd w:id="142"/>
      <w:bookmarkEnd w:id="143"/>
      <w:bookmarkEnd w:id="144"/>
      <w:bookmarkEnd w:id="145"/>
    </w:p>
    <w:p w14:paraId="77D91852" w14:textId="32B9C2F1" w:rsidR="000C23F8" w:rsidRPr="00A767D0" w:rsidRDefault="000C23F8" w:rsidP="00192A50">
      <w:pPr>
        <w:numPr>
          <w:ilvl w:val="0"/>
          <w:numId w:val="52"/>
        </w:numPr>
        <w:spacing w:before="120" w:after="160" w:line="259" w:lineRule="auto"/>
        <w:contextualSpacing/>
        <w:jc w:val="both"/>
        <w:rPr>
          <w:i/>
          <w:iCs/>
          <w:color w:val="FF0000"/>
          <w:sz w:val="22"/>
          <w:szCs w:val="22"/>
        </w:rPr>
      </w:pPr>
      <w:r w:rsidRPr="0078385E">
        <w:rPr>
          <w:sz w:val="22"/>
          <w:szCs w:val="22"/>
        </w:rPr>
        <w:t xml:space="preserve">Termin </w:t>
      </w:r>
      <w:r w:rsidR="00597893" w:rsidRPr="0078385E">
        <w:rPr>
          <w:sz w:val="22"/>
          <w:szCs w:val="22"/>
        </w:rPr>
        <w:t>realizacji</w:t>
      </w:r>
      <w:r w:rsidRPr="0078385E">
        <w:rPr>
          <w:sz w:val="22"/>
          <w:szCs w:val="22"/>
        </w:rPr>
        <w:t xml:space="preserve"> </w:t>
      </w:r>
      <w:r w:rsidRPr="00E66F78">
        <w:rPr>
          <w:sz w:val="22"/>
          <w:szCs w:val="22"/>
        </w:rPr>
        <w:t xml:space="preserve">Umowy wynosi </w:t>
      </w:r>
      <w:r w:rsidR="0078385E">
        <w:rPr>
          <w:sz w:val="22"/>
          <w:szCs w:val="22"/>
        </w:rPr>
        <w:t xml:space="preserve">: 12 miesięcy od daty zawarcia umowy. </w:t>
      </w:r>
    </w:p>
    <w:p w14:paraId="36F4397B" w14:textId="77777777" w:rsidR="000C23F8" w:rsidRDefault="000C23F8" w:rsidP="000C23F8">
      <w:pPr>
        <w:pStyle w:val="Nagwek2"/>
      </w:pPr>
      <w:bookmarkStart w:id="146" w:name="_Toc76637427"/>
      <w:bookmarkStart w:id="147" w:name="_Toc77251958"/>
      <w:bookmarkStart w:id="148" w:name="_Toc83291677"/>
      <w:bookmarkStart w:id="149" w:name="_Toc106095865"/>
      <w:bookmarkStart w:id="150" w:name="_Toc106096305"/>
      <w:bookmarkStart w:id="151" w:name="_Toc106096409"/>
      <w:bookmarkStart w:id="152" w:name="_Toc204150230"/>
      <w:bookmarkEnd w:id="123"/>
      <w:bookmarkEnd w:id="140"/>
      <w:r>
        <w:t>§ 6. Gwarancja i postępowanie reklamacyjne</w:t>
      </w:r>
      <w:bookmarkEnd w:id="146"/>
      <w:bookmarkEnd w:id="147"/>
      <w:bookmarkEnd w:id="148"/>
      <w:bookmarkEnd w:id="149"/>
      <w:bookmarkEnd w:id="150"/>
      <w:bookmarkEnd w:id="151"/>
      <w:bookmarkEnd w:id="152"/>
    </w:p>
    <w:p w14:paraId="40BE2D4F" w14:textId="77777777" w:rsidR="0078385E" w:rsidRPr="007320C2" w:rsidRDefault="0078385E" w:rsidP="0078385E">
      <w:pPr>
        <w:numPr>
          <w:ilvl w:val="0"/>
          <w:numId w:val="73"/>
        </w:numPr>
        <w:tabs>
          <w:tab w:val="clear" w:pos="426"/>
        </w:tabs>
        <w:ind w:hanging="426"/>
        <w:jc w:val="both"/>
        <w:rPr>
          <w:b/>
          <w:bCs/>
          <w:sz w:val="22"/>
          <w:szCs w:val="22"/>
        </w:rPr>
      </w:pPr>
      <w:bookmarkStart w:id="153" w:name="_Toc64016204"/>
      <w:bookmarkStart w:id="154" w:name="_Toc106095866"/>
      <w:bookmarkStart w:id="155" w:name="_Toc106096306"/>
      <w:bookmarkStart w:id="156" w:name="_Toc106096410"/>
      <w:bookmarkStart w:id="157" w:name="_Toc204150231"/>
      <w:r w:rsidRPr="007320C2">
        <w:rPr>
          <w:sz w:val="22"/>
          <w:szCs w:val="22"/>
        </w:rPr>
        <w:t>Wykonawca gwarantuje należyte wykonanie umowy.</w:t>
      </w:r>
    </w:p>
    <w:p w14:paraId="5ADD0CFC" w14:textId="77777777" w:rsidR="0078385E" w:rsidRPr="007320C2" w:rsidRDefault="0078385E" w:rsidP="0078385E">
      <w:pPr>
        <w:numPr>
          <w:ilvl w:val="0"/>
          <w:numId w:val="73"/>
        </w:numPr>
        <w:ind w:hanging="426"/>
        <w:jc w:val="both"/>
        <w:rPr>
          <w:sz w:val="22"/>
          <w:szCs w:val="22"/>
        </w:rPr>
      </w:pPr>
      <w:r w:rsidRPr="007320C2">
        <w:rPr>
          <w:sz w:val="22"/>
          <w:szCs w:val="22"/>
        </w:rPr>
        <w:t>Wykonawca gwarantuje, że przedmiot Umowy:</w:t>
      </w:r>
    </w:p>
    <w:p w14:paraId="6D47FEDA" w14:textId="77777777" w:rsidR="0078385E" w:rsidRPr="007320C2" w:rsidRDefault="0078385E" w:rsidP="0078385E">
      <w:pPr>
        <w:numPr>
          <w:ilvl w:val="0"/>
          <w:numId w:val="74"/>
        </w:numPr>
        <w:tabs>
          <w:tab w:val="left" w:pos="851"/>
        </w:tabs>
        <w:ind w:left="851" w:hanging="425"/>
        <w:jc w:val="both"/>
        <w:rPr>
          <w:sz w:val="22"/>
          <w:szCs w:val="22"/>
        </w:rPr>
      </w:pPr>
      <w:r w:rsidRPr="007320C2">
        <w:rPr>
          <w:sz w:val="22"/>
          <w:szCs w:val="22"/>
        </w:rPr>
        <w:t>jest zgodny z wszelkimi ustalonymi specyfikacjami, wymaganiami i należycie spełni wymagania określone przez Zamawiającego,</w:t>
      </w:r>
    </w:p>
    <w:p w14:paraId="7E08F331" w14:textId="77777777" w:rsidR="0078385E" w:rsidRPr="007320C2" w:rsidRDefault="0078385E" w:rsidP="0078385E">
      <w:pPr>
        <w:numPr>
          <w:ilvl w:val="0"/>
          <w:numId w:val="74"/>
        </w:numPr>
        <w:tabs>
          <w:tab w:val="left" w:pos="851"/>
        </w:tabs>
        <w:ind w:left="851" w:hanging="425"/>
        <w:jc w:val="both"/>
        <w:rPr>
          <w:sz w:val="22"/>
          <w:szCs w:val="22"/>
        </w:rPr>
      </w:pPr>
      <w:r w:rsidRPr="007320C2">
        <w:rPr>
          <w:sz w:val="22"/>
          <w:szCs w:val="22"/>
        </w:rPr>
        <w:t xml:space="preserve">jest przydatny do konkretnych celów zgodnie z jego przeznaczeniem, </w:t>
      </w:r>
    </w:p>
    <w:p w14:paraId="3866A4B3" w14:textId="77777777" w:rsidR="0078385E" w:rsidRPr="007320C2" w:rsidRDefault="0078385E" w:rsidP="0078385E">
      <w:pPr>
        <w:numPr>
          <w:ilvl w:val="0"/>
          <w:numId w:val="74"/>
        </w:numPr>
        <w:tabs>
          <w:tab w:val="left" w:pos="851"/>
        </w:tabs>
        <w:ind w:left="851" w:hanging="425"/>
        <w:jc w:val="both"/>
        <w:rPr>
          <w:sz w:val="22"/>
          <w:szCs w:val="22"/>
        </w:rPr>
      </w:pPr>
      <w:r w:rsidRPr="007320C2">
        <w:rPr>
          <w:sz w:val="22"/>
          <w:szCs w:val="22"/>
        </w:rPr>
        <w:t xml:space="preserve">jest zgodny z obowiązującymi w Rzeczpospolitej Polskiej przepisami prawnymi, normami i wymaganiami organów państwowych. </w:t>
      </w:r>
    </w:p>
    <w:p w14:paraId="54C93148" w14:textId="77777777" w:rsidR="0078385E" w:rsidRPr="007320C2" w:rsidRDefault="0078385E" w:rsidP="0078385E">
      <w:pPr>
        <w:numPr>
          <w:ilvl w:val="0"/>
          <w:numId w:val="73"/>
        </w:numPr>
        <w:ind w:hanging="426"/>
        <w:jc w:val="both"/>
        <w:rPr>
          <w:sz w:val="22"/>
          <w:szCs w:val="22"/>
        </w:rPr>
      </w:pPr>
      <w:r w:rsidRPr="007320C2">
        <w:rPr>
          <w:sz w:val="22"/>
          <w:szCs w:val="22"/>
        </w:rPr>
        <w:t xml:space="preserve">Przyjęcie lub odbiór przedmiotu Umowy w żadnym przypadku nie zwalnia Wykonawcy </w:t>
      </w:r>
      <w:r w:rsidRPr="007320C2">
        <w:rPr>
          <w:sz w:val="22"/>
          <w:szCs w:val="22"/>
        </w:rPr>
        <w:br/>
        <w:t>od odpowiedzialności za wady lub inne uchybienia w spełnieniu wymagań określonych przez Zamawiającego.</w:t>
      </w:r>
    </w:p>
    <w:p w14:paraId="45747138" w14:textId="77777777" w:rsidR="0078385E" w:rsidRPr="007320C2" w:rsidRDefault="0078385E" w:rsidP="0078385E">
      <w:pPr>
        <w:numPr>
          <w:ilvl w:val="0"/>
          <w:numId w:val="73"/>
        </w:numPr>
        <w:ind w:hanging="426"/>
        <w:jc w:val="both"/>
        <w:rPr>
          <w:sz w:val="22"/>
          <w:szCs w:val="22"/>
        </w:rPr>
      </w:pPr>
      <w:r w:rsidRPr="007320C2">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1F2857EC" w14:textId="77777777" w:rsidR="0078385E" w:rsidRPr="007320C2" w:rsidRDefault="0078385E" w:rsidP="0078385E">
      <w:pPr>
        <w:numPr>
          <w:ilvl w:val="0"/>
          <w:numId w:val="73"/>
        </w:numPr>
        <w:ind w:hanging="426"/>
        <w:jc w:val="both"/>
        <w:rPr>
          <w:sz w:val="22"/>
          <w:szCs w:val="22"/>
        </w:rPr>
      </w:pPr>
      <w:r w:rsidRPr="007320C2">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69C1C5C2" w14:textId="77777777" w:rsidR="0078385E" w:rsidRPr="007320C2" w:rsidRDefault="0078385E" w:rsidP="0078385E">
      <w:pPr>
        <w:numPr>
          <w:ilvl w:val="0"/>
          <w:numId w:val="73"/>
        </w:numPr>
        <w:ind w:hanging="426"/>
        <w:jc w:val="both"/>
        <w:rPr>
          <w:strike/>
          <w:sz w:val="22"/>
          <w:szCs w:val="22"/>
        </w:rPr>
      </w:pPr>
      <w:r w:rsidRPr="007320C2">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49CC9930" w14:textId="77777777" w:rsidR="0078385E" w:rsidRPr="007320C2" w:rsidRDefault="0078385E" w:rsidP="0078385E">
      <w:pPr>
        <w:numPr>
          <w:ilvl w:val="0"/>
          <w:numId w:val="73"/>
        </w:numPr>
        <w:ind w:hanging="426"/>
        <w:jc w:val="both"/>
        <w:rPr>
          <w:sz w:val="22"/>
          <w:szCs w:val="22"/>
        </w:rPr>
      </w:pPr>
      <w:r w:rsidRPr="007320C2">
        <w:rPr>
          <w:sz w:val="22"/>
          <w:szCs w:val="22"/>
        </w:rPr>
        <w:lastRenderedPageBreak/>
        <w:t>W przypadku uzyskania wyników badań potwierdzających wady przedmiotu Umowy koszty badań ponosi Wykonawca. Wysokość kosztów badań określi każdorazowo niezależny ekspert.</w:t>
      </w:r>
    </w:p>
    <w:p w14:paraId="491DADFD" w14:textId="77777777" w:rsidR="0078385E" w:rsidRPr="007320C2" w:rsidRDefault="0078385E" w:rsidP="0078385E">
      <w:pPr>
        <w:numPr>
          <w:ilvl w:val="0"/>
          <w:numId w:val="73"/>
        </w:numPr>
        <w:ind w:hanging="426"/>
        <w:jc w:val="both"/>
        <w:rPr>
          <w:sz w:val="22"/>
          <w:szCs w:val="22"/>
        </w:rPr>
      </w:pPr>
      <w:r w:rsidRPr="007320C2">
        <w:rPr>
          <w:sz w:val="22"/>
          <w:szCs w:val="22"/>
        </w:rPr>
        <w:t>Wymieniony w ramach gwarancji przedmiot Umowy winien zostać objęty nową gwarancją na zasadach określonych w umowie.</w:t>
      </w:r>
    </w:p>
    <w:p w14:paraId="12A89DCD" w14:textId="77777777" w:rsidR="0078385E" w:rsidRPr="007320C2" w:rsidRDefault="0078385E" w:rsidP="0078385E">
      <w:pPr>
        <w:numPr>
          <w:ilvl w:val="0"/>
          <w:numId w:val="73"/>
        </w:numPr>
        <w:ind w:hanging="426"/>
        <w:jc w:val="both"/>
        <w:rPr>
          <w:sz w:val="22"/>
          <w:szCs w:val="22"/>
        </w:rPr>
      </w:pPr>
      <w:r w:rsidRPr="007320C2">
        <w:rPr>
          <w:sz w:val="22"/>
          <w:szCs w:val="22"/>
        </w:rPr>
        <w:t>Gwarancja nie wyłącza uprawnień Zamawiającego z tytułu rękojmi za wady fizyczne lub prawne przedmiotu Umowy.</w:t>
      </w:r>
    </w:p>
    <w:p w14:paraId="69BA819C" w14:textId="77777777" w:rsidR="0078385E" w:rsidRPr="007320C2" w:rsidRDefault="0078385E" w:rsidP="0078385E">
      <w:pPr>
        <w:numPr>
          <w:ilvl w:val="0"/>
          <w:numId w:val="73"/>
        </w:numPr>
        <w:ind w:hanging="426"/>
        <w:jc w:val="both"/>
        <w:rPr>
          <w:sz w:val="22"/>
          <w:szCs w:val="22"/>
        </w:rPr>
      </w:pPr>
      <w:r w:rsidRPr="007320C2">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1376B047" w14:textId="77777777" w:rsidR="000C23F8" w:rsidRPr="00E66F78" w:rsidRDefault="000C23F8" w:rsidP="000C23F8">
      <w:pPr>
        <w:pStyle w:val="Nagwek2"/>
      </w:pPr>
      <w:r w:rsidRPr="00E66F78">
        <w:t xml:space="preserve">§ </w:t>
      </w:r>
      <w:r>
        <w:t>7</w:t>
      </w:r>
      <w:r w:rsidRPr="00E66F78">
        <w:t>. Szczególne obowiązki Wykonawcy</w:t>
      </w:r>
      <w:bookmarkEnd w:id="153"/>
      <w:bookmarkEnd w:id="154"/>
      <w:bookmarkEnd w:id="155"/>
      <w:bookmarkEnd w:id="156"/>
      <w:bookmarkEnd w:id="157"/>
    </w:p>
    <w:p w14:paraId="2954B557" w14:textId="77777777" w:rsidR="000C23F8" w:rsidRPr="00DA017B" w:rsidRDefault="000C23F8" w:rsidP="000C23F8">
      <w:pPr>
        <w:spacing w:line="259" w:lineRule="auto"/>
        <w:ind w:left="357"/>
        <w:jc w:val="both"/>
        <w:rPr>
          <w:sz w:val="10"/>
          <w:szCs w:val="10"/>
        </w:rPr>
      </w:pPr>
      <w:bookmarkStart w:id="158" w:name="_Hlk67826176"/>
    </w:p>
    <w:p w14:paraId="31BDA678" w14:textId="77777777" w:rsidR="000C23F8" w:rsidRPr="00F8529D" w:rsidRDefault="000C23F8" w:rsidP="00192A50">
      <w:pPr>
        <w:numPr>
          <w:ilvl w:val="0"/>
          <w:numId w:val="53"/>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A489FB5" w14:textId="77777777" w:rsidR="00AD48CF" w:rsidRPr="00F8529D" w:rsidRDefault="00AD48CF" w:rsidP="00192A50">
      <w:pPr>
        <w:numPr>
          <w:ilvl w:val="0"/>
          <w:numId w:val="53"/>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619B24B5" w:rsidR="000C23F8" w:rsidRPr="00C30D61" w:rsidRDefault="000C23F8" w:rsidP="000C23F8">
      <w:pPr>
        <w:pStyle w:val="Nagwek2"/>
      </w:pPr>
      <w:bookmarkStart w:id="159" w:name="_Toc106095867"/>
      <w:bookmarkStart w:id="160" w:name="_Toc106096307"/>
      <w:bookmarkStart w:id="161" w:name="_Toc106096411"/>
      <w:bookmarkStart w:id="162" w:name="_Toc204150232"/>
      <w:bookmarkEnd w:id="158"/>
      <w:r w:rsidRPr="00C30D61">
        <w:t>§ 8. Zabezpieczenie należytego wykonania Umowy</w:t>
      </w:r>
      <w:bookmarkEnd w:id="159"/>
      <w:bookmarkEnd w:id="160"/>
      <w:bookmarkEnd w:id="161"/>
      <w:bookmarkEnd w:id="162"/>
      <w:r w:rsidRPr="00C30D61">
        <w:t xml:space="preserve">  </w:t>
      </w:r>
      <w:r w:rsidR="0078385E">
        <w:t>- nie dotyczy</w:t>
      </w:r>
    </w:p>
    <w:p w14:paraId="5C6120CB" w14:textId="77777777" w:rsidR="000C23F8" w:rsidRPr="00DC36EE" w:rsidRDefault="000C23F8" w:rsidP="000C23F8">
      <w:pPr>
        <w:pStyle w:val="Nagwek2"/>
      </w:pPr>
      <w:bookmarkStart w:id="163" w:name="_Toc64016205"/>
      <w:bookmarkStart w:id="164" w:name="_Toc106095868"/>
      <w:bookmarkStart w:id="165" w:name="_Toc106096308"/>
      <w:bookmarkStart w:id="166" w:name="_Toc106096412"/>
      <w:bookmarkStart w:id="167" w:name="_Toc204150233"/>
      <w:r w:rsidRPr="00DF1FE2">
        <w:t xml:space="preserve">§ 9. Wymagania dotyczące </w:t>
      </w:r>
      <w:r w:rsidRPr="00DC36EE">
        <w:t>zatrudnienia</w:t>
      </w:r>
      <w:bookmarkEnd w:id="163"/>
      <w:r w:rsidRPr="00DC36EE">
        <w:t xml:space="preserve"> </w:t>
      </w:r>
      <w:r w:rsidRPr="00DC36EE">
        <w:rPr>
          <w:i/>
          <w:iCs/>
        </w:rPr>
        <w:t>(dotyczy usług)</w:t>
      </w:r>
      <w:bookmarkEnd w:id="164"/>
      <w:bookmarkEnd w:id="165"/>
      <w:bookmarkEnd w:id="166"/>
      <w:bookmarkEnd w:id="167"/>
    </w:p>
    <w:p w14:paraId="110B2D57" w14:textId="77777777" w:rsidR="000C23F8" w:rsidRPr="00B84609" w:rsidRDefault="000C23F8" w:rsidP="000C23F8">
      <w:pPr>
        <w:pStyle w:val="Akapitzlist"/>
        <w:spacing w:line="259" w:lineRule="auto"/>
        <w:ind w:left="284"/>
        <w:jc w:val="both"/>
        <w:rPr>
          <w:sz w:val="8"/>
          <w:szCs w:val="8"/>
        </w:rPr>
      </w:pPr>
      <w:bookmarkStart w:id="168" w:name="_Hlk67826210"/>
    </w:p>
    <w:p w14:paraId="0F2746A8" w14:textId="77777777" w:rsidR="00C95AC0" w:rsidRPr="00F8529D" w:rsidRDefault="00C95AC0" w:rsidP="00192A50">
      <w:pPr>
        <w:numPr>
          <w:ilvl w:val="0"/>
          <w:numId w:val="56"/>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69" w:name="_Hlk144462323"/>
      <w:r w:rsidRPr="00F8529D">
        <w:rPr>
          <w:sz w:val="22"/>
          <w:szCs w:val="22"/>
        </w:rPr>
        <w:t>do realizacji zamówienia pracowników zgodnie z obowiązującymi przepisami prawa</w:t>
      </w:r>
      <w:bookmarkEnd w:id="169"/>
      <w:r w:rsidRPr="00F8529D">
        <w:rPr>
          <w:sz w:val="22"/>
          <w:szCs w:val="22"/>
        </w:rPr>
        <w:t xml:space="preserve">, </w:t>
      </w:r>
      <w:bookmarkStart w:id="170" w:name="_Hlk144462332"/>
      <w:r w:rsidRPr="00F8529D">
        <w:rPr>
          <w:sz w:val="22"/>
          <w:szCs w:val="22"/>
        </w:rPr>
        <w:t>a także do zapewnienia, że Podwykonawca także zatrudniał będzie do realizacji zamówienia pracowników zgodnie z obowiązującymi przepisami prawa</w:t>
      </w:r>
      <w:bookmarkEnd w:id="170"/>
      <w:r w:rsidRPr="00F8529D">
        <w:rPr>
          <w:sz w:val="22"/>
          <w:szCs w:val="22"/>
        </w:rPr>
        <w:t>.</w:t>
      </w:r>
    </w:p>
    <w:p w14:paraId="72D50D2A" w14:textId="73E10318" w:rsidR="00C95AC0" w:rsidRPr="00F8529D" w:rsidRDefault="00C95AC0" w:rsidP="00C95AC0">
      <w:pPr>
        <w:spacing w:line="259" w:lineRule="auto"/>
        <w:ind w:left="360"/>
        <w:jc w:val="both"/>
        <w:rPr>
          <w:sz w:val="22"/>
          <w:szCs w:val="22"/>
        </w:rPr>
      </w:pPr>
    </w:p>
    <w:p w14:paraId="21105B58" w14:textId="77777777" w:rsidR="00C95AC0" w:rsidRPr="00B84609" w:rsidRDefault="00C95AC0" w:rsidP="00C95AC0">
      <w:pPr>
        <w:spacing w:line="259" w:lineRule="auto"/>
        <w:ind w:left="360"/>
        <w:jc w:val="both"/>
        <w:rPr>
          <w:b/>
          <w:bCs/>
          <w:color w:val="FF0000"/>
          <w:sz w:val="10"/>
          <w:szCs w:val="10"/>
        </w:rPr>
      </w:pPr>
    </w:p>
    <w:p w14:paraId="316DB4C8" w14:textId="77777777" w:rsidR="00C95AC0" w:rsidRPr="00C95AC0" w:rsidRDefault="00C95AC0" w:rsidP="00C95AC0">
      <w:pPr>
        <w:spacing w:line="259" w:lineRule="auto"/>
        <w:jc w:val="both"/>
        <w:rPr>
          <w:color w:val="00B050"/>
          <w:sz w:val="22"/>
          <w:szCs w:val="22"/>
        </w:rPr>
      </w:pPr>
    </w:p>
    <w:p w14:paraId="6D83E7DE" w14:textId="1EB35FE6" w:rsidR="000C23F8" w:rsidRPr="00F8529D" w:rsidRDefault="000C23F8" w:rsidP="00192A50">
      <w:pPr>
        <w:numPr>
          <w:ilvl w:val="0"/>
          <w:numId w:val="56"/>
        </w:numPr>
        <w:spacing w:line="259" w:lineRule="auto"/>
        <w:ind w:hanging="357"/>
        <w:jc w:val="both"/>
        <w:rPr>
          <w:sz w:val="22"/>
          <w:szCs w:val="22"/>
        </w:rPr>
      </w:pPr>
      <w:r w:rsidRPr="00E66F78">
        <w:rPr>
          <w:sz w:val="22"/>
          <w:szCs w:val="22"/>
        </w:rPr>
        <w:t xml:space="preserve">W trakcie realizacji zamówienia Zamawiający uprawniony jest do wykonywania czynności kontrolnych wobec Wykonawcy odnośnie spełniania przez Wykonawcę lub Podwykonawcę </w:t>
      </w:r>
      <w:r w:rsidRPr="00F8529D">
        <w:rPr>
          <w:sz w:val="22"/>
          <w:szCs w:val="22"/>
        </w:rPr>
        <w:t xml:space="preserve">wymogu zatrudnienia </w:t>
      </w:r>
      <w:r w:rsidR="00B22A19" w:rsidRPr="00F8529D">
        <w:rPr>
          <w:sz w:val="22"/>
          <w:szCs w:val="22"/>
        </w:rPr>
        <w:t>określonego</w:t>
      </w:r>
      <w:r w:rsidRPr="00F8529D">
        <w:rPr>
          <w:sz w:val="22"/>
          <w:szCs w:val="22"/>
        </w:rPr>
        <w:t xml:space="preserve"> w ust. 1. Zamawiający uprawniony jest w szczególności do: </w:t>
      </w:r>
    </w:p>
    <w:p w14:paraId="7863133A" w14:textId="77777777" w:rsidR="000C23F8" w:rsidRPr="00F8529D" w:rsidRDefault="000C23F8" w:rsidP="00192A50">
      <w:pPr>
        <w:numPr>
          <w:ilvl w:val="1"/>
          <w:numId w:val="56"/>
        </w:numPr>
        <w:spacing w:line="259" w:lineRule="auto"/>
        <w:ind w:hanging="357"/>
        <w:jc w:val="both"/>
        <w:rPr>
          <w:sz w:val="22"/>
          <w:szCs w:val="22"/>
        </w:rPr>
      </w:pPr>
      <w:r w:rsidRPr="00F8529D">
        <w:rPr>
          <w:sz w:val="22"/>
          <w:szCs w:val="22"/>
        </w:rPr>
        <w:t xml:space="preserve">żądania oświadczeń i dokumentów w zakresie potwierdzenia spełniania ww. wymogów </w:t>
      </w:r>
      <w:r w:rsidRPr="00F8529D">
        <w:rPr>
          <w:sz w:val="22"/>
          <w:szCs w:val="22"/>
        </w:rPr>
        <w:br/>
        <w:t>i dokonywania ich oceny,</w:t>
      </w:r>
    </w:p>
    <w:p w14:paraId="0BE58159" w14:textId="77777777" w:rsidR="000C23F8" w:rsidRPr="00F8529D" w:rsidRDefault="000C23F8" w:rsidP="00192A50">
      <w:pPr>
        <w:numPr>
          <w:ilvl w:val="1"/>
          <w:numId w:val="56"/>
        </w:numPr>
        <w:spacing w:line="259" w:lineRule="auto"/>
        <w:ind w:hanging="357"/>
        <w:jc w:val="both"/>
        <w:rPr>
          <w:sz w:val="22"/>
          <w:szCs w:val="22"/>
        </w:rPr>
      </w:pPr>
      <w:r w:rsidRPr="00F8529D">
        <w:rPr>
          <w:sz w:val="22"/>
          <w:szCs w:val="22"/>
        </w:rPr>
        <w:t xml:space="preserve">żądania wyjaśnień w przypadku wątpliwości w zakresie potwierdzenia spełniania </w:t>
      </w:r>
      <w:r w:rsidRPr="00F8529D">
        <w:rPr>
          <w:sz w:val="22"/>
          <w:szCs w:val="22"/>
        </w:rPr>
        <w:br/>
        <w:t>ww. wymogów,</w:t>
      </w:r>
    </w:p>
    <w:p w14:paraId="7E9FEEBF" w14:textId="77777777" w:rsidR="000C23F8" w:rsidRPr="00F8529D" w:rsidRDefault="000C23F8" w:rsidP="00192A50">
      <w:pPr>
        <w:numPr>
          <w:ilvl w:val="1"/>
          <w:numId w:val="56"/>
        </w:numPr>
        <w:spacing w:line="259" w:lineRule="auto"/>
        <w:ind w:hanging="357"/>
        <w:jc w:val="both"/>
        <w:rPr>
          <w:sz w:val="22"/>
          <w:szCs w:val="22"/>
        </w:rPr>
      </w:pPr>
      <w:r w:rsidRPr="00F8529D">
        <w:rPr>
          <w:sz w:val="22"/>
          <w:szCs w:val="22"/>
        </w:rPr>
        <w:t>przeprowadzania kontroli na miejscu wykonywania świadczenia.</w:t>
      </w:r>
    </w:p>
    <w:p w14:paraId="58971729" w14:textId="6272C050" w:rsidR="000C23F8" w:rsidRPr="00E66F78" w:rsidRDefault="00B22A19" w:rsidP="00192A50">
      <w:pPr>
        <w:numPr>
          <w:ilvl w:val="0"/>
          <w:numId w:val="56"/>
        </w:numPr>
        <w:spacing w:line="259" w:lineRule="auto"/>
        <w:ind w:hanging="357"/>
        <w:jc w:val="both"/>
        <w:rPr>
          <w:sz w:val="22"/>
          <w:szCs w:val="22"/>
        </w:rPr>
      </w:pPr>
      <w:r w:rsidRPr="00F8529D">
        <w:rPr>
          <w:sz w:val="22"/>
          <w:szCs w:val="22"/>
        </w:rPr>
        <w:t xml:space="preserve">W przypadku, gdy zgodnie z ust. 1 Zamawiający wymaga zatrudnienia przez Wykonawcę lub Podwykonawcę do realizacji zamówienia pracowników na podstawie umowy </w:t>
      </w:r>
      <w:r w:rsidRPr="00F8529D">
        <w:rPr>
          <w:sz w:val="22"/>
          <w:szCs w:val="22"/>
        </w:rPr>
        <w:br/>
        <w:t>o pracę, to w</w:t>
      </w:r>
      <w:r w:rsidR="000C23F8" w:rsidRPr="00F8529D">
        <w:rPr>
          <w:sz w:val="22"/>
          <w:szCs w:val="22"/>
        </w:rPr>
        <w:t xml:space="preserve"> trakcie realizacji zamówienia na każde wezwanie Zamawiającego w wyznaczonym w tym wezwaniu terminie wykonawca przedłoży Zamawiającemu dowody w celu potwierdzenia spełnienia wymogu zatrudnienia na podstawie umowy </w:t>
      </w:r>
      <w:r w:rsidR="000C23F8" w:rsidRPr="00E66F78">
        <w:rPr>
          <w:sz w:val="22"/>
          <w:szCs w:val="22"/>
        </w:rPr>
        <w:t xml:space="preserve">o pracę przez Wykonawcę </w:t>
      </w:r>
      <w:r w:rsidR="000C23F8">
        <w:rPr>
          <w:sz w:val="22"/>
          <w:szCs w:val="22"/>
        </w:rPr>
        <w:br/>
      </w:r>
      <w:r w:rsidR="000C23F8" w:rsidRPr="00E66F78">
        <w:rPr>
          <w:sz w:val="22"/>
          <w:szCs w:val="22"/>
        </w:rPr>
        <w:t>lub Podwykonawcę osób wykonujących wskazane w ust. 1 czynności w trakcie realizacji zamówienia:</w:t>
      </w:r>
    </w:p>
    <w:p w14:paraId="376070D0" w14:textId="77777777" w:rsidR="000C23F8" w:rsidRPr="00E66F78" w:rsidRDefault="000C23F8" w:rsidP="00192A50">
      <w:pPr>
        <w:numPr>
          <w:ilvl w:val="1"/>
          <w:numId w:val="56"/>
        </w:numPr>
        <w:spacing w:line="259" w:lineRule="auto"/>
        <w:ind w:hanging="357"/>
        <w:jc w:val="both"/>
        <w:rPr>
          <w:sz w:val="22"/>
          <w:szCs w:val="22"/>
        </w:rPr>
      </w:pPr>
      <w:r w:rsidRPr="00E66F78">
        <w:rPr>
          <w:sz w:val="22"/>
          <w:szCs w:val="22"/>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w:t>
      </w:r>
      <w:r>
        <w:rPr>
          <w:sz w:val="22"/>
          <w:szCs w:val="22"/>
        </w:rPr>
        <w:br/>
      </w:r>
      <w:r w:rsidRPr="00E66F78">
        <w:rPr>
          <w:sz w:val="22"/>
          <w:szCs w:val="22"/>
        </w:rPr>
        <w:lastRenderedPageBreak/>
        <w:t>i nazwisk tych osób, rodzaju umowy o pracę i wymiaru etatu oraz podpis osoby uprawnionej do złożenia oświadczenia w imieniu wykonawcy lub podwykonawcy;</w:t>
      </w:r>
    </w:p>
    <w:p w14:paraId="09D4AB24" w14:textId="77777777" w:rsidR="000C23F8" w:rsidRPr="00E66F78" w:rsidRDefault="000C23F8" w:rsidP="00192A50">
      <w:pPr>
        <w:numPr>
          <w:ilvl w:val="1"/>
          <w:numId w:val="56"/>
        </w:numPr>
        <w:spacing w:line="259" w:lineRule="auto"/>
        <w:ind w:hanging="357"/>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3EB633CF" w14:textId="77777777" w:rsidR="000C23F8" w:rsidRPr="00E66F78" w:rsidRDefault="000C23F8" w:rsidP="00192A50">
      <w:pPr>
        <w:numPr>
          <w:ilvl w:val="1"/>
          <w:numId w:val="56"/>
        </w:numPr>
        <w:spacing w:line="259" w:lineRule="auto"/>
        <w:ind w:hanging="357"/>
        <w:jc w:val="both"/>
        <w:rPr>
          <w:sz w:val="22"/>
          <w:szCs w:val="22"/>
        </w:rPr>
      </w:pPr>
      <w:r w:rsidRPr="00E66F78">
        <w:rPr>
          <w:sz w:val="22"/>
          <w:szCs w:val="22"/>
        </w:rPr>
        <w:t xml:space="preserve">zaświadczenie właściwego oddziału ZUS, potwierdzające opłacanie przez wykonawcę </w:t>
      </w:r>
      <w:r>
        <w:rPr>
          <w:sz w:val="22"/>
          <w:szCs w:val="22"/>
        </w:rPr>
        <w:br/>
      </w:r>
      <w:r w:rsidRPr="00E66F78">
        <w:rPr>
          <w:sz w:val="22"/>
          <w:szCs w:val="22"/>
        </w:rPr>
        <w:t>lub podwykonawcę składek na ubezpieczenia społeczne i zdrowotne z tytułu zatrudnienia na podstawie umów o pracę za ostatni okres rozliczeniowy;</w:t>
      </w:r>
    </w:p>
    <w:p w14:paraId="6EEE5AB9" w14:textId="77777777" w:rsidR="000C23F8" w:rsidRPr="00E66F78" w:rsidRDefault="000C23F8" w:rsidP="00192A50">
      <w:pPr>
        <w:numPr>
          <w:ilvl w:val="1"/>
          <w:numId w:val="56"/>
        </w:numPr>
        <w:spacing w:line="259" w:lineRule="auto"/>
        <w:ind w:hanging="357"/>
        <w:jc w:val="both"/>
        <w:rPr>
          <w:sz w:val="22"/>
          <w:szCs w:val="22"/>
        </w:rPr>
      </w:pPr>
      <w:r w:rsidRPr="00E66F78">
        <w:rPr>
          <w:sz w:val="22"/>
          <w:szCs w:val="22"/>
        </w:rPr>
        <w:t xml:space="preserve">poświadczoną za zgodność z oryginałem odpowiednio przez wykonawcę lub podwykonawcę kopię dowodu potwierdzającego zgłoszenie pracownika przez pracodawcę do ubezpieczeń, </w:t>
      </w:r>
    </w:p>
    <w:p w14:paraId="38459750" w14:textId="2FED264D" w:rsidR="000C23F8" w:rsidRPr="00F8529D" w:rsidRDefault="000C23F8" w:rsidP="00192A50">
      <w:pPr>
        <w:numPr>
          <w:ilvl w:val="0"/>
          <w:numId w:val="56"/>
        </w:numPr>
        <w:spacing w:line="259" w:lineRule="auto"/>
        <w:ind w:hanging="357"/>
        <w:jc w:val="both"/>
        <w:rPr>
          <w:sz w:val="22"/>
          <w:szCs w:val="22"/>
        </w:rPr>
      </w:pPr>
      <w:r w:rsidRPr="00E66F78">
        <w:rPr>
          <w:sz w:val="22"/>
          <w:szCs w:val="22"/>
        </w:rPr>
        <w:t xml:space="preserve">Dokumenty, o których mowa w ust. 3 powinny zawierać informacje, w tym dane osobowe niezbędne do </w:t>
      </w:r>
      <w:r w:rsidRPr="00F8529D">
        <w:rPr>
          <w:sz w:val="22"/>
          <w:szCs w:val="22"/>
        </w:rPr>
        <w:t xml:space="preserve">weryfikacji zatrudnienia na podstawie umowy o pracę, w szczególności imię </w:t>
      </w:r>
      <w:r w:rsidRPr="00F8529D">
        <w:rPr>
          <w:sz w:val="22"/>
          <w:szCs w:val="22"/>
        </w:rPr>
        <w:br/>
        <w:t>i nazwisko zatrudnionego pracownika, datę zawarcia umowy o pracę, rodzaj umowy o pracę i zakres obowiązków pracownika.</w:t>
      </w:r>
      <w:r w:rsidR="00030641" w:rsidRPr="00F8529D">
        <w:rPr>
          <w:sz w:val="22"/>
          <w:szCs w:val="22"/>
        </w:rPr>
        <w:t xml:space="preserve"> Wykonawca lub Podwykonawca zobowiązany jest zanonimizować pozostałe dane dotyczące pracownika w sposób zapewniający ochronę danych osobowych, zgodnie z przepisami ustawy z dnia 10 maja 2018 r. o ochronie danych osobowych (</w:t>
      </w:r>
      <w:proofErr w:type="spellStart"/>
      <w:r w:rsidR="00030641" w:rsidRPr="00F8529D">
        <w:rPr>
          <w:sz w:val="22"/>
          <w:szCs w:val="22"/>
        </w:rPr>
        <w:t>t.j</w:t>
      </w:r>
      <w:proofErr w:type="spellEnd"/>
      <w:r w:rsidR="00030641" w:rsidRPr="00F8529D">
        <w:rPr>
          <w:sz w:val="22"/>
          <w:szCs w:val="22"/>
        </w:rPr>
        <w:t xml:space="preserve">. </w:t>
      </w:r>
      <w:bookmarkStart w:id="171" w:name="_Hlk27122381"/>
      <w:r w:rsidR="00030641" w:rsidRPr="00F8529D">
        <w:rPr>
          <w:sz w:val="22"/>
          <w:szCs w:val="22"/>
        </w:rPr>
        <w:t>Dz.U. z 2019 r. poz. 1781</w:t>
      </w:r>
      <w:bookmarkEnd w:id="171"/>
      <w:r w:rsidR="00030641" w:rsidRPr="00F8529D">
        <w:rPr>
          <w:sz w:val="22"/>
          <w:szCs w:val="22"/>
        </w:rPr>
        <w:t xml:space="preserve">). W przypadku niedokonania </w:t>
      </w:r>
      <w:proofErr w:type="spellStart"/>
      <w:r w:rsidR="00030641" w:rsidRPr="00F8529D">
        <w:rPr>
          <w:sz w:val="22"/>
          <w:szCs w:val="22"/>
        </w:rPr>
        <w:t>anonimizacji</w:t>
      </w:r>
      <w:proofErr w:type="spellEnd"/>
      <w:r w:rsidR="00030641" w:rsidRPr="00F8529D">
        <w:rPr>
          <w:bCs/>
          <w:iCs/>
          <w:sz w:val="22"/>
          <w:szCs w:val="22"/>
        </w:rPr>
        <w:t xml:space="preserve"> dostarczonych dokumentów lub dokonanie jej w sposób wadliwy, Wykonawca odpowiada za wszelkie szkody z tego tytułu.</w:t>
      </w:r>
    </w:p>
    <w:p w14:paraId="60CA9B0C" w14:textId="02889004" w:rsidR="000C23F8" w:rsidRPr="00F8529D" w:rsidRDefault="000C23F8" w:rsidP="00192A50">
      <w:pPr>
        <w:numPr>
          <w:ilvl w:val="0"/>
          <w:numId w:val="56"/>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rsidP="00192A50">
      <w:pPr>
        <w:numPr>
          <w:ilvl w:val="0"/>
          <w:numId w:val="56"/>
        </w:numPr>
        <w:spacing w:line="259" w:lineRule="auto"/>
        <w:ind w:hanging="357"/>
        <w:jc w:val="both"/>
        <w:rPr>
          <w:sz w:val="22"/>
          <w:szCs w:val="22"/>
        </w:rPr>
      </w:pPr>
      <w:bookmarkStart w:id="172"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72"/>
    <w:p w14:paraId="56C69D97" w14:textId="3BC08473" w:rsidR="000C23F8" w:rsidRPr="00F8529D" w:rsidRDefault="000C23F8" w:rsidP="00192A50">
      <w:pPr>
        <w:numPr>
          <w:ilvl w:val="0"/>
          <w:numId w:val="56"/>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FB5533B" w:rsidR="000C23F8" w:rsidRPr="00F8529D" w:rsidRDefault="000C23F8" w:rsidP="00192A50">
      <w:pPr>
        <w:numPr>
          <w:ilvl w:val="0"/>
          <w:numId w:val="56"/>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192A50">
      <w:pPr>
        <w:numPr>
          <w:ilvl w:val="0"/>
          <w:numId w:val="56"/>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73" w:name="_Toc64016206"/>
      <w:bookmarkStart w:id="174" w:name="_Toc106095869"/>
      <w:bookmarkStart w:id="175" w:name="_Toc106096309"/>
      <w:bookmarkStart w:id="176" w:name="_Toc106096413"/>
      <w:bookmarkStart w:id="177" w:name="_Toc204150234"/>
      <w:bookmarkStart w:id="178" w:name="_Hlk147301573"/>
      <w:bookmarkEnd w:id="168"/>
      <w:r w:rsidRPr="00F8529D">
        <w:t>§ 10. Podwykonawstwo</w:t>
      </w:r>
      <w:bookmarkEnd w:id="173"/>
      <w:bookmarkEnd w:id="174"/>
      <w:bookmarkEnd w:id="175"/>
      <w:bookmarkEnd w:id="176"/>
      <w:bookmarkEnd w:id="177"/>
    </w:p>
    <w:p w14:paraId="64F55AD4" w14:textId="3A2374FD" w:rsidR="00430097" w:rsidRPr="00F8529D" w:rsidRDefault="00430097" w:rsidP="00192A50">
      <w:pPr>
        <w:numPr>
          <w:ilvl w:val="0"/>
          <w:numId w:val="70"/>
        </w:numPr>
        <w:ind w:left="284" w:hanging="284"/>
        <w:jc w:val="both"/>
        <w:rPr>
          <w:sz w:val="22"/>
          <w:szCs w:val="22"/>
        </w:rPr>
      </w:pPr>
      <w:bookmarkStart w:id="179" w:name="_Hlk68846287"/>
      <w:bookmarkEnd w:id="178"/>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192A50">
      <w:pPr>
        <w:numPr>
          <w:ilvl w:val="0"/>
          <w:numId w:val="70"/>
        </w:numPr>
        <w:ind w:left="284" w:hanging="284"/>
        <w:jc w:val="both"/>
        <w:rPr>
          <w:sz w:val="22"/>
          <w:szCs w:val="22"/>
        </w:rPr>
      </w:pPr>
      <w:r w:rsidRPr="00F8529D">
        <w:rPr>
          <w:sz w:val="22"/>
          <w:szCs w:val="22"/>
        </w:rPr>
        <w:lastRenderedPageBreak/>
        <w:t>Podwykonawcą, który udostępnił zasoby na zasadach określonych w SWZ w celu wykazania spełniania warunków udziału w postępowaniu jest ………………….</w:t>
      </w:r>
    </w:p>
    <w:p w14:paraId="2B8489D9" w14:textId="77777777" w:rsidR="00430097" w:rsidRPr="00F8529D" w:rsidRDefault="00430097" w:rsidP="00192A50">
      <w:pPr>
        <w:numPr>
          <w:ilvl w:val="0"/>
          <w:numId w:val="70"/>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192A50">
      <w:pPr>
        <w:numPr>
          <w:ilvl w:val="0"/>
          <w:numId w:val="70"/>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192A50">
      <w:pPr>
        <w:numPr>
          <w:ilvl w:val="0"/>
          <w:numId w:val="70"/>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192A50">
      <w:pPr>
        <w:pStyle w:val="Akapitzlist"/>
        <w:numPr>
          <w:ilvl w:val="1"/>
          <w:numId w:val="70"/>
        </w:numPr>
        <w:ind w:left="851" w:hanging="284"/>
        <w:jc w:val="both"/>
        <w:rPr>
          <w:sz w:val="22"/>
          <w:szCs w:val="22"/>
        </w:rPr>
      </w:pPr>
      <w:r w:rsidRPr="00F8529D">
        <w:rPr>
          <w:sz w:val="22"/>
          <w:szCs w:val="22"/>
        </w:rPr>
        <w:t>nazwę podwykonawcy,</w:t>
      </w:r>
    </w:p>
    <w:p w14:paraId="551745E3" w14:textId="77777777" w:rsidR="00430097" w:rsidRPr="00F8529D" w:rsidRDefault="00430097" w:rsidP="00192A50">
      <w:pPr>
        <w:pStyle w:val="Akapitzlist"/>
        <w:numPr>
          <w:ilvl w:val="1"/>
          <w:numId w:val="70"/>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192A50">
      <w:pPr>
        <w:pStyle w:val="Akapitzlist"/>
        <w:numPr>
          <w:ilvl w:val="1"/>
          <w:numId w:val="70"/>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192A50">
      <w:pPr>
        <w:pStyle w:val="Akapitzlist"/>
        <w:numPr>
          <w:ilvl w:val="1"/>
          <w:numId w:val="70"/>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192A50">
      <w:pPr>
        <w:pStyle w:val="Akapitzlist"/>
        <w:numPr>
          <w:ilvl w:val="1"/>
          <w:numId w:val="70"/>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192A50">
      <w:pPr>
        <w:numPr>
          <w:ilvl w:val="0"/>
          <w:numId w:val="70"/>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192A50">
      <w:pPr>
        <w:numPr>
          <w:ilvl w:val="0"/>
          <w:numId w:val="70"/>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192A50">
      <w:pPr>
        <w:numPr>
          <w:ilvl w:val="0"/>
          <w:numId w:val="70"/>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192A50">
      <w:pPr>
        <w:numPr>
          <w:ilvl w:val="0"/>
          <w:numId w:val="70"/>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192A50">
      <w:pPr>
        <w:numPr>
          <w:ilvl w:val="1"/>
          <w:numId w:val="70"/>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192A50">
      <w:pPr>
        <w:numPr>
          <w:ilvl w:val="1"/>
          <w:numId w:val="70"/>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192A50">
      <w:pPr>
        <w:numPr>
          <w:ilvl w:val="1"/>
          <w:numId w:val="70"/>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192A50">
      <w:pPr>
        <w:numPr>
          <w:ilvl w:val="1"/>
          <w:numId w:val="70"/>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192A50">
      <w:pPr>
        <w:numPr>
          <w:ilvl w:val="0"/>
          <w:numId w:val="70"/>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192A50">
      <w:pPr>
        <w:numPr>
          <w:ilvl w:val="0"/>
          <w:numId w:val="70"/>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0" w:name="_Hlk144463822"/>
      <w:r w:rsidRPr="00F8529D">
        <w:rPr>
          <w:sz w:val="22"/>
          <w:szCs w:val="22"/>
        </w:rPr>
        <w:t>warunków udziału w postępowaniu</w:t>
      </w:r>
      <w:bookmarkEnd w:id="180"/>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192A50">
      <w:pPr>
        <w:numPr>
          <w:ilvl w:val="0"/>
          <w:numId w:val="70"/>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1" w:name="_Hlk146783179"/>
      <w:r w:rsidRPr="00F8529D">
        <w:rPr>
          <w:sz w:val="22"/>
          <w:szCs w:val="22"/>
        </w:rPr>
        <w:t>Powierzenie wykonania części Umowy przez Podwykonawcę dalszemu podwykonawcy wymaga dodatkowo uprzedniej pisemnej zgody Wykonawcy na taką czynność.</w:t>
      </w:r>
    </w:p>
    <w:bookmarkEnd w:id="181"/>
    <w:p w14:paraId="7C221DDD" w14:textId="77777777" w:rsidR="00430097" w:rsidRPr="00F8529D" w:rsidRDefault="00430097" w:rsidP="00192A50">
      <w:pPr>
        <w:numPr>
          <w:ilvl w:val="0"/>
          <w:numId w:val="70"/>
        </w:numPr>
        <w:spacing w:line="259" w:lineRule="auto"/>
        <w:ind w:left="360"/>
        <w:jc w:val="both"/>
        <w:rPr>
          <w:sz w:val="22"/>
          <w:szCs w:val="22"/>
        </w:rPr>
      </w:pPr>
      <w:r w:rsidRPr="00F8529D">
        <w:rPr>
          <w:sz w:val="22"/>
          <w:szCs w:val="22"/>
        </w:rPr>
        <w:lastRenderedPageBreak/>
        <w:t xml:space="preserve">Zmiana lub wprowadzenie nowego Podwykonawcy nie wymaga formy aneksu. </w:t>
      </w:r>
    </w:p>
    <w:p w14:paraId="43E0A397" w14:textId="77777777" w:rsidR="00430097" w:rsidRPr="00F8529D" w:rsidRDefault="00430097" w:rsidP="00192A50">
      <w:pPr>
        <w:numPr>
          <w:ilvl w:val="0"/>
          <w:numId w:val="70"/>
        </w:numPr>
        <w:spacing w:line="259" w:lineRule="auto"/>
        <w:ind w:left="360"/>
        <w:jc w:val="both"/>
        <w:rPr>
          <w:sz w:val="22"/>
          <w:szCs w:val="22"/>
        </w:rPr>
      </w:pPr>
      <w:bookmarkStart w:id="182"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9"/>
      <w:bookmarkEnd w:id="182"/>
    </w:p>
    <w:p w14:paraId="1BF0BEE2" w14:textId="77777777" w:rsidR="00430097" w:rsidRPr="00F8529D" w:rsidRDefault="00430097" w:rsidP="00192A50">
      <w:pPr>
        <w:numPr>
          <w:ilvl w:val="0"/>
          <w:numId w:val="70"/>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83" w:name="_Toc64016207"/>
      <w:bookmarkStart w:id="184" w:name="_Toc106095870"/>
      <w:bookmarkStart w:id="185" w:name="_Toc106096310"/>
      <w:bookmarkStart w:id="186" w:name="_Toc106096414"/>
      <w:bookmarkStart w:id="187" w:name="_Toc204150235"/>
      <w:bookmarkStart w:id="188" w:name="_Hlk67826260"/>
      <w:r w:rsidRPr="00F8529D">
        <w:t>§ 11. Nadzór i koordynacja</w:t>
      </w:r>
      <w:bookmarkEnd w:id="183"/>
      <w:bookmarkEnd w:id="184"/>
      <w:bookmarkEnd w:id="185"/>
      <w:bookmarkEnd w:id="186"/>
      <w:bookmarkEnd w:id="187"/>
    </w:p>
    <w:p w14:paraId="6F855A53" w14:textId="352A83A3" w:rsidR="000C23F8" w:rsidRPr="00F8529D" w:rsidRDefault="000C23F8" w:rsidP="00192A50">
      <w:pPr>
        <w:numPr>
          <w:ilvl w:val="0"/>
          <w:numId w:val="54"/>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192A50">
      <w:pPr>
        <w:numPr>
          <w:ilvl w:val="0"/>
          <w:numId w:val="54"/>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192A50">
      <w:pPr>
        <w:numPr>
          <w:ilvl w:val="0"/>
          <w:numId w:val="54"/>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192A50">
      <w:pPr>
        <w:numPr>
          <w:ilvl w:val="0"/>
          <w:numId w:val="54"/>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89" w:name="_Toc64016208"/>
      <w:bookmarkStart w:id="190" w:name="_Toc106095871"/>
      <w:bookmarkStart w:id="191" w:name="_Toc106096311"/>
      <w:bookmarkStart w:id="192" w:name="_Toc106096415"/>
      <w:bookmarkStart w:id="193" w:name="_Toc204150236"/>
      <w:bookmarkStart w:id="194" w:name="_Hlk105672888"/>
      <w:r w:rsidRPr="00F8529D">
        <w:t>§ 12. Badania kontrolne (Audyt)</w:t>
      </w:r>
      <w:bookmarkEnd w:id="189"/>
      <w:bookmarkEnd w:id="190"/>
      <w:bookmarkEnd w:id="191"/>
      <w:bookmarkEnd w:id="192"/>
      <w:bookmarkEnd w:id="193"/>
    </w:p>
    <w:p w14:paraId="4D5C0A00" w14:textId="77777777" w:rsidR="000C23F8" w:rsidRPr="00F8529D" w:rsidRDefault="000C23F8" w:rsidP="00192A50">
      <w:pPr>
        <w:numPr>
          <w:ilvl w:val="0"/>
          <w:numId w:val="55"/>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192A50">
      <w:pPr>
        <w:numPr>
          <w:ilvl w:val="1"/>
          <w:numId w:val="55"/>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192A50">
      <w:pPr>
        <w:numPr>
          <w:ilvl w:val="1"/>
          <w:numId w:val="55"/>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192A50">
      <w:pPr>
        <w:numPr>
          <w:ilvl w:val="1"/>
          <w:numId w:val="55"/>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192A50">
      <w:pPr>
        <w:numPr>
          <w:ilvl w:val="1"/>
          <w:numId w:val="55"/>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192A50">
      <w:pPr>
        <w:numPr>
          <w:ilvl w:val="1"/>
          <w:numId w:val="55"/>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192A50">
      <w:pPr>
        <w:numPr>
          <w:ilvl w:val="1"/>
          <w:numId w:val="55"/>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192A50">
      <w:pPr>
        <w:numPr>
          <w:ilvl w:val="0"/>
          <w:numId w:val="55"/>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192A50">
      <w:pPr>
        <w:numPr>
          <w:ilvl w:val="0"/>
          <w:numId w:val="55"/>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95" w:name="_Hlk148344040"/>
      <w:r w:rsidR="00382754" w:rsidRPr="00F8529D">
        <w:rPr>
          <w:sz w:val="22"/>
          <w:szCs w:val="22"/>
        </w:rPr>
        <w:t>, z zastrzeżeniem ust. 4 poniżej.</w:t>
      </w:r>
    </w:p>
    <w:p w14:paraId="2B9A925A" w14:textId="5B68C2CA" w:rsidR="006322B0" w:rsidRPr="00F8529D" w:rsidRDefault="006322B0" w:rsidP="00192A50">
      <w:pPr>
        <w:numPr>
          <w:ilvl w:val="0"/>
          <w:numId w:val="55"/>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95"/>
    <w:p w14:paraId="77A9EE64" w14:textId="17E256CE" w:rsidR="000C23F8" w:rsidRPr="00F8529D" w:rsidRDefault="000C23F8" w:rsidP="00192A50">
      <w:pPr>
        <w:numPr>
          <w:ilvl w:val="0"/>
          <w:numId w:val="55"/>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96" w:name="_Hlk146783280"/>
      <w:r w:rsidR="00A326D5" w:rsidRPr="00F8529D">
        <w:rPr>
          <w:sz w:val="22"/>
          <w:szCs w:val="22"/>
        </w:rPr>
        <w:t>są następujące</w:t>
      </w:r>
      <w:r w:rsidRPr="00F8529D">
        <w:rPr>
          <w:sz w:val="22"/>
          <w:szCs w:val="22"/>
        </w:rPr>
        <w:t>:</w:t>
      </w:r>
      <w:bookmarkEnd w:id="196"/>
    </w:p>
    <w:p w14:paraId="4D2B620C" w14:textId="77777777" w:rsidR="000C23F8" w:rsidRPr="00F8529D" w:rsidRDefault="000C23F8" w:rsidP="00192A50">
      <w:pPr>
        <w:numPr>
          <w:ilvl w:val="1"/>
          <w:numId w:val="55"/>
        </w:numPr>
        <w:spacing w:line="259" w:lineRule="auto"/>
        <w:jc w:val="both"/>
        <w:rPr>
          <w:sz w:val="22"/>
          <w:szCs w:val="22"/>
        </w:rPr>
      </w:pPr>
      <w:r w:rsidRPr="00F8529D">
        <w:rPr>
          <w:sz w:val="22"/>
          <w:szCs w:val="22"/>
        </w:rPr>
        <w:lastRenderedPageBreak/>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192A50">
      <w:pPr>
        <w:numPr>
          <w:ilvl w:val="1"/>
          <w:numId w:val="55"/>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192A50">
      <w:pPr>
        <w:numPr>
          <w:ilvl w:val="2"/>
          <w:numId w:val="55"/>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192A50">
      <w:pPr>
        <w:numPr>
          <w:ilvl w:val="2"/>
          <w:numId w:val="55"/>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192A50">
      <w:pPr>
        <w:numPr>
          <w:ilvl w:val="2"/>
          <w:numId w:val="55"/>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192A50">
      <w:pPr>
        <w:numPr>
          <w:ilvl w:val="1"/>
          <w:numId w:val="55"/>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192A50">
      <w:pPr>
        <w:numPr>
          <w:ilvl w:val="1"/>
          <w:numId w:val="55"/>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192A50">
      <w:pPr>
        <w:numPr>
          <w:ilvl w:val="2"/>
          <w:numId w:val="55"/>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192A50">
      <w:pPr>
        <w:numPr>
          <w:ilvl w:val="2"/>
          <w:numId w:val="55"/>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192A50">
      <w:pPr>
        <w:numPr>
          <w:ilvl w:val="1"/>
          <w:numId w:val="55"/>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192A50">
      <w:pPr>
        <w:numPr>
          <w:ilvl w:val="2"/>
          <w:numId w:val="55"/>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192A50">
      <w:pPr>
        <w:numPr>
          <w:ilvl w:val="2"/>
          <w:numId w:val="55"/>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192A50">
      <w:pPr>
        <w:numPr>
          <w:ilvl w:val="2"/>
          <w:numId w:val="55"/>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192A50">
      <w:pPr>
        <w:numPr>
          <w:ilvl w:val="0"/>
          <w:numId w:val="55"/>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192A50">
      <w:pPr>
        <w:numPr>
          <w:ilvl w:val="0"/>
          <w:numId w:val="55"/>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192A50">
      <w:pPr>
        <w:numPr>
          <w:ilvl w:val="0"/>
          <w:numId w:val="55"/>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192A50">
      <w:pPr>
        <w:numPr>
          <w:ilvl w:val="0"/>
          <w:numId w:val="55"/>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192A50">
      <w:pPr>
        <w:numPr>
          <w:ilvl w:val="0"/>
          <w:numId w:val="55"/>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97" w:name="_Hlk146783344"/>
      <w:r w:rsidR="004D5DFE" w:rsidRPr="00F8529D">
        <w:rPr>
          <w:sz w:val="22"/>
          <w:szCs w:val="22"/>
        </w:rPr>
        <w:t>na zasadach określonych w § 14 ust. 4 Umowy</w:t>
      </w:r>
      <w:r w:rsidRPr="00F8529D">
        <w:rPr>
          <w:sz w:val="22"/>
          <w:szCs w:val="22"/>
        </w:rPr>
        <w:t>.</w:t>
      </w:r>
      <w:bookmarkEnd w:id="197"/>
    </w:p>
    <w:p w14:paraId="114D874C" w14:textId="77777777" w:rsidR="000C23F8" w:rsidRPr="000E4913" w:rsidRDefault="000C23F8" w:rsidP="000C23F8">
      <w:pPr>
        <w:pStyle w:val="Nagwek2"/>
      </w:pPr>
      <w:bookmarkStart w:id="198" w:name="_Toc64016209"/>
      <w:bookmarkStart w:id="199" w:name="_Toc106095872"/>
      <w:bookmarkStart w:id="200" w:name="_Toc106096312"/>
      <w:bookmarkStart w:id="201" w:name="_Toc106096416"/>
      <w:bookmarkStart w:id="202" w:name="_Toc204150237"/>
      <w:bookmarkStart w:id="203" w:name="_Hlk156823361"/>
      <w:bookmarkStart w:id="204" w:name="_Hlk155701067"/>
      <w:bookmarkEnd w:id="188"/>
      <w:bookmarkEnd w:id="194"/>
      <w:r w:rsidRPr="000E4913">
        <w:t>§ 1</w:t>
      </w:r>
      <w:r>
        <w:t>3</w:t>
      </w:r>
      <w:r w:rsidRPr="000E4913">
        <w:t>. Kary umowne i odpowiedzialność</w:t>
      </w:r>
      <w:bookmarkEnd w:id="198"/>
      <w:bookmarkEnd w:id="199"/>
      <w:bookmarkEnd w:id="200"/>
      <w:bookmarkEnd w:id="201"/>
      <w:bookmarkEnd w:id="202"/>
      <w:r w:rsidRPr="000E4913">
        <w:t xml:space="preserve"> </w:t>
      </w:r>
    </w:p>
    <w:bookmarkEnd w:id="203"/>
    <w:p w14:paraId="5618D0DE" w14:textId="4368CE79" w:rsidR="00A76426" w:rsidRPr="00100353" w:rsidRDefault="00A76426" w:rsidP="00914CCD">
      <w:pPr>
        <w:spacing w:line="276" w:lineRule="auto"/>
        <w:jc w:val="both"/>
        <w:rPr>
          <w:i/>
          <w:iCs/>
          <w:color w:val="2F5496" w:themeColor="accent1" w:themeShade="BF"/>
          <w:sz w:val="8"/>
          <w:szCs w:val="8"/>
        </w:rPr>
      </w:pPr>
    </w:p>
    <w:bookmarkEnd w:id="204"/>
    <w:p w14:paraId="664C1B0A" w14:textId="5A7E0FE5" w:rsidR="000C23F8" w:rsidRPr="000E4913" w:rsidRDefault="000C23F8" w:rsidP="00192A50">
      <w:pPr>
        <w:numPr>
          <w:ilvl w:val="0"/>
          <w:numId w:val="57"/>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73633BDA" w14:textId="77777777" w:rsidR="005B097A" w:rsidRPr="002F22E1" w:rsidRDefault="005B097A" w:rsidP="005B097A">
      <w:pPr>
        <w:pStyle w:val="Akapitzlist"/>
        <w:numPr>
          <w:ilvl w:val="1"/>
          <w:numId w:val="57"/>
        </w:numPr>
        <w:spacing w:line="276" w:lineRule="auto"/>
        <w:ind w:left="720"/>
        <w:jc w:val="both"/>
        <w:rPr>
          <w:sz w:val="22"/>
          <w:szCs w:val="22"/>
        </w:rPr>
      </w:pPr>
      <w:bookmarkStart w:id="205" w:name="_Hlk67826332"/>
      <w:r w:rsidRPr="002F22E1">
        <w:rPr>
          <w:sz w:val="22"/>
          <w:szCs w:val="22"/>
        </w:rPr>
        <w:t xml:space="preserve">za odstąpienie od Umowy przez jedną ze stron z przyczyn leżących po stronie Wykonawcy - </w:t>
      </w:r>
      <w:r w:rsidRPr="002F22E1">
        <w:rPr>
          <w:sz w:val="22"/>
          <w:szCs w:val="22"/>
        </w:rPr>
        <w:br/>
        <w:t xml:space="preserve">w wysokości 20 % netto niezrealizowanej części Umowy. </w:t>
      </w:r>
    </w:p>
    <w:p w14:paraId="40FC0A5D" w14:textId="77777777" w:rsidR="005B097A" w:rsidRPr="002F22E1" w:rsidRDefault="005B097A" w:rsidP="005B097A">
      <w:pPr>
        <w:pStyle w:val="Akapitzlist"/>
        <w:numPr>
          <w:ilvl w:val="1"/>
          <w:numId w:val="57"/>
        </w:numPr>
        <w:spacing w:line="276" w:lineRule="auto"/>
        <w:ind w:left="720"/>
        <w:jc w:val="both"/>
        <w:rPr>
          <w:sz w:val="22"/>
          <w:szCs w:val="22"/>
        </w:rPr>
      </w:pPr>
      <w:r w:rsidRPr="002F22E1">
        <w:rPr>
          <w:sz w:val="22"/>
          <w:szCs w:val="22"/>
        </w:rPr>
        <w:t xml:space="preserve">za każdą rozpoczętą godzinę zwłoki tj. za brak obsługi w wysokości 100,00 zł w realizacji przedmiotu umowy, </w:t>
      </w:r>
    </w:p>
    <w:p w14:paraId="34E3E7F9" w14:textId="0CBCE8ED" w:rsidR="000C23F8" w:rsidRPr="00F8529D" w:rsidRDefault="000C23F8" w:rsidP="00192A50">
      <w:pPr>
        <w:pStyle w:val="Akapitzlist"/>
        <w:numPr>
          <w:ilvl w:val="1"/>
          <w:numId w:val="57"/>
        </w:numPr>
        <w:spacing w:line="276" w:lineRule="auto"/>
        <w:ind w:left="720"/>
        <w:jc w:val="both"/>
        <w:rPr>
          <w:i/>
          <w:iCs/>
          <w:sz w:val="22"/>
          <w:szCs w:val="22"/>
        </w:rPr>
      </w:pPr>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w:t>
      </w:r>
      <w:r w:rsidR="006C7E43" w:rsidRPr="00F8529D">
        <w:rPr>
          <w:sz w:val="22"/>
          <w:szCs w:val="22"/>
        </w:rPr>
        <w:lastRenderedPageBreak/>
        <w:t>(każdego pracownika), kara może zostać nałożona wielokrotnie w odniesieniu do tego samego pracownika, jeżeli będzie on wykonywał pracę na terenie Zamawiającego w kolejnych dniach,</w:t>
      </w:r>
    </w:p>
    <w:p w14:paraId="26471A2B" w14:textId="1D062279" w:rsidR="000C23F8" w:rsidRPr="00732C33" w:rsidRDefault="000C23F8" w:rsidP="00192A50">
      <w:pPr>
        <w:pStyle w:val="Akapitzlist"/>
        <w:numPr>
          <w:ilvl w:val="1"/>
          <w:numId w:val="57"/>
        </w:numPr>
        <w:spacing w:line="276" w:lineRule="auto"/>
        <w:ind w:left="720"/>
        <w:jc w:val="both"/>
        <w:rPr>
          <w:i/>
          <w:iCs/>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 xml:space="preserve">realizacji - w wysokości 100 zł za </w:t>
      </w:r>
      <w:r w:rsidRPr="00732C33">
        <w:rPr>
          <w:sz w:val="22"/>
          <w:szCs w:val="22"/>
        </w:rPr>
        <w:t>każdy</w:t>
      </w:r>
      <w:r w:rsidR="007D221B" w:rsidRPr="00732C33">
        <w:rPr>
          <w:sz w:val="22"/>
          <w:szCs w:val="22"/>
        </w:rPr>
        <w:t xml:space="preserve"> rozpoczęty</w:t>
      </w:r>
      <w:r w:rsidRPr="00732C33">
        <w:rPr>
          <w:sz w:val="22"/>
          <w:szCs w:val="22"/>
        </w:rPr>
        <w:t xml:space="preserve"> dzień zwłoki</w:t>
      </w:r>
    </w:p>
    <w:p w14:paraId="10C3ADE1" w14:textId="4146C5E5" w:rsidR="000C23F8" w:rsidRPr="00732C33" w:rsidRDefault="000C23F8" w:rsidP="00192A50">
      <w:pPr>
        <w:numPr>
          <w:ilvl w:val="1"/>
          <w:numId w:val="57"/>
        </w:numPr>
        <w:spacing w:line="259" w:lineRule="auto"/>
        <w:ind w:left="720"/>
        <w:jc w:val="both"/>
        <w:rPr>
          <w:sz w:val="22"/>
          <w:szCs w:val="22"/>
        </w:rPr>
      </w:pPr>
      <w:r w:rsidRPr="00732C33">
        <w:rPr>
          <w:sz w:val="22"/>
          <w:szCs w:val="22"/>
        </w:rPr>
        <w:t>za zwłokę w przedstawieniu polisy ubezpieczeniowej lub dowodu opłacenia składki ubezpieczeniowej – w wysokości 1 000 zł za każdy</w:t>
      </w:r>
      <w:r w:rsidR="007D221B" w:rsidRPr="00732C33">
        <w:rPr>
          <w:sz w:val="22"/>
          <w:szCs w:val="22"/>
        </w:rPr>
        <w:t xml:space="preserve"> rozpoczęty</w:t>
      </w:r>
      <w:r w:rsidRPr="00732C33">
        <w:rPr>
          <w:sz w:val="22"/>
          <w:szCs w:val="22"/>
        </w:rPr>
        <w:t xml:space="preserve"> dzień zwłoki; Zamawiający nie naliczy kary </w:t>
      </w:r>
      <w:r w:rsidR="00DA44BE" w:rsidRPr="00732C33">
        <w:rPr>
          <w:sz w:val="22"/>
          <w:szCs w:val="22"/>
        </w:rPr>
        <w:t>umownej,</w:t>
      </w:r>
      <w:r w:rsidRPr="00732C33">
        <w:rPr>
          <w:sz w:val="22"/>
          <w:szCs w:val="22"/>
        </w:rPr>
        <w:t xml:space="preserve"> jeżeli w wyniku przedłożenia dokumentów zostanie stwierdzone zachowanie ciągłości ubezpieczenia Wykonawcy</w:t>
      </w:r>
      <w:r w:rsidR="00E50E3A" w:rsidRPr="00732C33">
        <w:rPr>
          <w:sz w:val="22"/>
          <w:szCs w:val="22"/>
        </w:rPr>
        <w:t xml:space="preserve"> </w:t>
      </w:r>
      <w:r w:rsidR="00732C33" w:rsidRPr="00732C33">
        <w:rPr>
          <w:i/>
          <w:iCs/>
          <w:sz w:val="22"/>
          <w:szCs w:val="22"/>
        </w:rPr>
        <w:t>– nie dotyczy</w:t>
      </w:r>
    </w:p>
    <w:p w14:paraId="3DF24470" w14:textId="3A79A963" w:rsidR="000C23F8" w:rsidRPr="00F8529D" w:rsidRDefault="000C23F8" w:rsidP="00192A50">
      <w:pPr>
        <w:numPr>
          <w:ilvl w:val="1"/>
          <w:numId w:val="57"/>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06" w:name="_Hlk146783575"/>
      <w:r w:rsidR="007D221B" w:rsidRPr="00F8529D">
        <w:rPr>
          <w:sz w:val="22"/>
          <w:szCs w:val="22"/>
        </w:rPr>
        <w:t>za każdy stwierdzony przypadek,</w:t>
      </w:r>
    </w:p>
    <w:bookmarkEnd w:id="206"/>
    <w:p w14:paraId="12386344" w14:textId="77777777" w:rsidR="000C23F8" w:rsidRPr="00F8529D" w:rsidRDefault="000C23F8" w:rsidP="00192A50">
      <w:pPr>
        <w:numPr>
          <w:ilvl w:val="1"/>
          <w:numId w:val="57"/>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192A50">
      <w:pPr>
        <w:numPr>
          <w:ilvl w:val="2"/>
          <w:numId w:val="57"/>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192A50">
      <w:pPr>
        <w:numPr>
          <w:ilvl w:val="2"/>
          <w:numId w:val="57"/>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192A50">
      <w:pPr>
        <w:numPr>
          <w:ilvl w:val="2"/>
          <w:numId w:val="57"/>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192A50">
      <w:pPr>
        <w:numPr>
          <w:ilvl w:val="2"/>
          <w:numId w:val="57"/>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192A50">
      <w:pPr>
        <w:numPr>
          <w:ilvl w:val="2"/>
          <w:numId w:val="57"/>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rsidP="00192A50">
      <w:pPr>
        <w:numPr>
          <w:ilvl w:val="1"/>
          <w:numId w:val="57"/>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07"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07"/>
    <w:p w14:paraId="081AB11C" w14:textId="3CCA4E18" w:rsidR="000C23F8" w:rsidRPr="0019416D" w:rsidRDefault="000C23F8" w:rsidP="00192A50">
      <w:pPr>
        <w:numPr>
          <w:ilvl w:val="1"/>
          <w:numId w:val="57"/>
        </w:numPr>
        <w:spacing w:line="259" w:lineRule="auto"/>
        <w:ind w:left="714" w:hanging="357"/>
        <w:jc w:val="both"/>
        <w:rPr>
          <w:i/>
          <w:iCs/>
          <w:color w:val="FF0000"/>
          <w:sz w:val="22"/>
          <w:szCs w:val="22"/>
        </w:rPr>
      </w:pPr>
      <w:r w:rsidRPr="00F8529D">
        <w:rPr>
          <w:sz w:val="22"/>
          <w:szCs w:val="22"/>
        </w:rPr>
        <w:t xml:space="preserve">za każdy stwierdzony przypadek naruszenia obowiązku </w:t>
      </w:r>
      <w:bookmarkStart w:id="208" w:name="_Hlk146784463"/>
      <w:r w:rsidR="006D5019" w:rsidRPr="00F8529D">
        <w:rPr>
          <w:sz w:val="22"/>
          <w:szCs w:val="22"/>
        </w:rPr>
        <w:t xml:space="preserve">w zakresie </w:t>
      </w:r>
      <w:r w:rsidRPr="00F8529D">
        <w:rPr>
          <w:sz w:val="22"/>
          <w:szCs w:val="22"/>
        </w:rPr>
        <w:t>zatrudnienia</w:t>
      </w:r>
      <w:r w:rsidR="006D5019" w:rsidRPr="00F8529D">
        <w:rPr>
          <w:sz w:val="22"/>
          <w:szCs w:val="22"/>
        </w:rPr>
        <w:t>, określonego</w:t>
      </w:r>
      <w:r w:rsidRPr="00F8529D">
        <w:rPr>
          <w:sz w:val="22"/>
          <w:szCs w:val="22"/>
        </w:rPr>
        <w:t xml:space="preserve"> w § 9 ust. 1 </w:t>
      </w:r>
      <w:bookmarkEnd w:id="208"/>
      <w:r w:rsidRPr="00F8529D">
        <w:rPr>
          <w:sz w:val="22"/>
          <w:szCs w:val="22"/>
        </w:rPr>
        <w:t xml:space="preserve">- w wysokości równej miesięcznemu minimalnemu wynagrodzeniu za pracę ustalonemu zgodnie z przepisami ustawy z dnia 10.10.2002r. o minimalnym wynagrodzeniu za pracę obowiązującemu w </w:t>
      </w:r>
      <w:r w:rsidR="006D5019" w:rsidRPr="00F8529D">
        <w:rPr>
          <w:sz w:val="22"/>
          <w:szCs w:val="22"/>
        </w:rPr>
        <w:t>czasie</w:t>
      </w:r>
      <w:r w:rsidRPr="00F8529D">
        <w:rPr>
          <w:sz w:val="22"/>
          <w:szCs w:val="22"/>
        </w:rPr>
        <w:t>, w którym stwierdzono narusze</w:t>
      </w:r>
      <w:r w:rsidRPr="00E66F78">
        <w:rPr>
          <w:sz w:val="22"/>
          <w:szCs w:val="22"/>
        </w:rPr>
        <w:t>nie</w:t>
      </w:r>
      <w:r w:rsidR="00E50E3A">
        <w:rPr>
          <w:sz w:val="22"/>
          <w:szCs w:val="22"/>
        </w:rPr>
        <w:t xml:space="preserve"> </w:t>
      </w:r>
    </w:p>
    <w:p w14:paraId="0309453C" w14:textId="59D7DBAD" w:rsidR="000C23F8" w:rsidRPr="00ED1FF7" w:rsidRDefault="000C23F8" w:rsidP="00192A50">
      <w:pPr>
        <w:numPr>
          <w:ilvl w:val="1"/>
          <w:numId w:val="57"/>
        </w:numPr>
        <w:spacing w:line="259" w:lineRule="auto"/>
        <w:ind w:left="714" w:hanging="357"/>
        <w:jc w:val="both"/>
        <w:rPr>
          <w:color w:val="00B050"/>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i skorzystania przez Wykonawcę lub jego pracowników ze świadczeń Zamawiającego</w:t>
      </w:r>
      <w:r w:rsidR="00ED1FF7" w:rsidRPr="00F8529D">
        <w:rPr>
          <w:sz w:val="22"/>
          <w:szCs w:val="22"/>
        </w:rPr>
        <w:t>,</w:t>
      </w:r>
      <w:r w:rsidR="00CB277B" w:rsidRPr="00F8529D">
        <w:rPr>
          <w:sz w:val="22"/>
          <w:szCs w:val="22"/>
        </w:rPr>
        <w:t xml:space="preserve"> </w:t>
      </w:r>
      <w:bookmarkStart w:id="209" w:name="_Hlk146784540"/>
      <w:r w:rsidR="000241D8" w:rsidRPr="00F8529D">
        <w:rPr>
          <w:sz w:val="22"/>
          <w:szCs w:val="22"/>
        </w:rPr>
        <w:t xml:space="preserve">w wysokości 50 zł za każdy stwierdzony przypadek - </w:t>
      </w:r>
      <w:r w:rsidR="00CB277B" w:rsidRPr="00F8529D">
        <w:rPr>
          <w:sz w:val="22"/>
          <w:szCs w:val="22"/>
        </w:rPr>
        <w:t>niezależnie od konieczności zapłaty wynagrodzenia za skorzystanie z takiego świadczenia</w:t>
      </w:r>
      <w:bookmarkEnd w:id="209"/>
      <w:r w:rsidR="00E50E3A" w:rsidRPr="00F8529D">
        <w:rPr>
          <w:sz w:val="22"/>
          <w:szCs w:val="22"/>
        </w:rPr>
        <w:t xml:space="preserve"> </w:t>
      </w:r>
      <w:r w:rsidR="005B097A">
        <w:rPr>
          <w:i/>
          <w:iCs/>
          <w:color w:val="FF0000"/>
          <w:sz w:val="22"/>
          <w:szCs w:val="22"/>
        </w:rPr>
        <w:t>.</w:t>
      </w:r>
    </w:p>
    <w:p w14:paraId="4DACB222" w14:textId="07941E0D" w:rsidR="000C23F8" w:rsidRPr="00F8529D" w:rsidRDefault="00D0028C" w:rsidP="00192A50">
      <w:pPr>
        <w:numPr>
          <w:ilvl w:val="0"/>
          <w:numId w:val="57"/>
        </w:numPr>
        <w:spacing w:line="259" w:lineRule="auto"/>
        <w:jc w:val="both"/>
        <w:rPr>
          <w:sz w:val="22"/>
          <w:szCs w:val="22"/>
        </w:rPr>
      </w:pPr>
      <w:bookmarkStart w:id="210" w:name="_Hlk144479888"/>
      <w:bookmarkStart w:id="211" w:name="_Hlk146784619"/>
      <w:r w:rsidRPr="00F8529D">
        <w:rPr>
          <w:sz w:val="22"/>
          <w:szCs w:val="22"/>
        </w:rPr>
        <w:t>W przypadku nieprzystąpienia przez Wykonawcę do wykonywania przedmiotu Umowy w całości w umówionym terminie</w:t>
      </w:r>
      <w:r w:rsidR="00F960BF" w:rsidRPr="00F8529D">
        <w:rPr>
          <w:sz w:val="22"/>
          <w:szCs w:val="22"/>
        </w:rPr>
        <w:t xml:space="preserve">, </w:t>
      </w:r>
      <w:r w:rsidRPr="00F8529D">
        <w:rPr>
          <w:sz w:val="22"/>
          <w:szCs w:val="22"/>
        </w:rPr>
        <w:t xml:space="preserve">Zamawiający uprawniony jest do zlecenia wykonania przedmiotu Umowy w całości 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12" w:name="_Hlk144479920"/>
      <w:bookmarkEnd w:id="210"/>
    </w:p>
    <w:bookmarkEnd w:id="211"/>
    <w:bookmarkEnd w:id="212"/>
    <w:p w14:paraId="753A8E07" w14:textId="77777777" w:rsidR="000C23F8" w:rsidRPr="00F8529D" w:rsidRDefault="000C23F8" w:rsidP="00192A50">
      <w:pPr>
        <w:numPr>
          <w:ilvl w:val="0"/>
          <w:numId w:val="57"/>
        </w:numPr>
        <w:spacing w:line="259" w:lineRule="auto"/>
        <w:ind w:hanging="357"/>
        <w:jc w:val="both"/>
        <w:rPr>
          <w:sz w:val="22"/>
          <w:szCs w:val="22"/>
        </w:rPr>
      </w:pPr>
      <w:r w:rsidRPr="00F8529D">
        <w:rPr>
          <w:sz w:val="22"/>
          <w:szCs w:val="22"/>
        </w:rPr>
        <w:lastRenderedPageBreak/>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192A50">
      <w:pPr>
        <w:numPr>
          <w:ilvl w:val="1"/>
          <w:numId w:val="57"/>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192A50">
      <w:pPr>
        <w:numPr>
          <w:ilvl w:val="1"/>
          <w:numId w:val="57"/>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192A50">
      <w:pPr>
        <w:numPr>
          <w:ilvl w:val="0"/>
          <w:numId w:val="57"/>
        </w:numPr>
        <w:spacing w:line="259" w:lineRule="auto"/>
        <w:ind w:hanging="357"/>
        <w:jc w:val="both"/>
        <w:rPr>
          <w:sz w:val="22"/>
          <w:szCs w:val="22"/>
        </w:rPr>
      </w:pPr>
      <w:bookmarkStart w:id="213" w:name="_Hlk146784751"/>
      <w:r w:rsidRPr="00EA698B">
        <w:rPr>
          <w:sz w:val="22"/>
          <w:szCs w:val="22"/>
        </w:rPr>
        <w:t>W przypadku</w:t>
      </w:r>
      <w:r w:rsidR="0072470D" w:rsidRPr="00EA698B">
        <w:rPr>
          <w:sz w:val="22"/>
          <w:szCs w:val="22"/>
        </w:rPr>
        <w:t>:</w:t>
      </w:r>
      <w:r w:rsidRPr="00EA698B">
        <w:rPr>
          <w:sz w:val="22"/>
          <w:szCs w:val="22"/>
        </w:rPr>
        <w:t xml:space="preserve"> </w:t>
      </w:r>
    </w:p>
    <w:p w14:paraId="03673A1C" w14:textId="003AF851" w:rsidR="000C23F8" w:rsidRPr="005B097A" w:rsidRDefault="0072470D" w:rsidP="005B097A">
      <w:pPr>
        <w:numPr>
          <w:ilvl w:val="1"/>
          <w:numId w:val="57"/>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bookmarkStart w:id="214" w:name="_Hlk144467500"/>
    </w:p>
    <w:bookmarkEnd w:id="214"/>
    <w:p w14:paraId="2BB142DC" w14:textId="7F7B4954" w:rsidR="00F66B98" w:rsidRPr="005B097A" w:rsidRDefault="00F66B98" w:rsidP="00192A50">
      <w:pPr>
        <w:numPr>
          <w:ilvl w:val="0"/>
          <w:numId w:val="57"/>
        </w:numPr>
        <w:spacing w:line="259" w:lineRule="auto"/>
        <w:ind w:hanging="357"/>
        <w:jc w:val="both"/>
        <w:rPr>
          <w:sz w:val="22"/>
          <w:szCs w:val="22"/>
        </w:rPr>
      </w:pPr>
      <w:r w:rsidRPr="00F8529D">
        <w:rPr>
          <w:sz w:val="22"/>
          <w:szCs w:val="22"/>
        </w:rPr>
        <w:t>Wykonawca może naliczyć Zama</w:t>
      </w:r>
      <w:r w:rsidRPr="005B097A">
        <w:rPr>
          <w:sz w:val="22"/>
          <w:szCs w:val="22"/>
        </w:rPr>
        <w:t xml:space="preserve">wiającemu karę umowną: </w:t>
      </w:r>
    </w:p>
    <w:p w14:paraId="4A5EBD00" w14:textId="77777777" w:rsidR="00F66B98" w:rsidRPr="005B097A" w:rsidRDefault="00F66B98" w:rsidP="00192A50">
      <w:pPr>
        <w:numPr>
          <w:ilvl w:val="1"/>
          <w:numId w:val="57"/>
        </w:numPr>
        <w:spacing w:line="259" w:lineRule="auto"/>
        <w:jc w:val="both"/>
        <w:rPr>
          <w:sz w:val="22"/>
          <w:szCs w:val="22"/>
        </w:rPr>
      </w:pPr>
      <w:bookmarkStart w:id="215" w:name="_Hlk148947447"/>
      <w:r w:rsidRPr="005B097A">
        <w:rPr>
          <w:sz w:val="22"/>
          <w:szCs w:val="22"/>
        </w:rPr>
        <w:t>za odstąpienie od Umowy w całości przez którąkolwiek ze Stron z winy Zamawiającego - w wysokości 20% wartości netto Umowy, o której mowa w § 3 ust. 1.</w:t>
      </w:r>
    </w:p>
    <w:bookmarkEnd w:id="215"/>
    <w:p w14:paraId="2A2CF2DB" w14:textId="4C5A97E6" w:rsidR="000C23F8" w:rsidRPr="00F8529D" w:rsidRDefault="004B24AC" w:rsidP="00192A50">
      <w:pPr>
        <w:numPr>
          <w:ilvl w:val="0"/>
          <w:numId w:val="57"/>
        </w:numPr>
        <w:spacing w:line="259" w:lineRule="auto"/>
        <w:ind w:hanging="357"/>
        <w:jc w:val="both"/>
        <w:rPr>
          <w:sz w:val="22"/>
          <w:szCs w:val="22"/>
        </w:rPr>
      </w:pPr>
      <w:r w:rsidRPr="005B097A">
        <w:rPr>
          <w:sz w:val="22"/>
          <w:szCs w:val="22"/>
        </w:rPr>
        <w:t xml:space="preserve">Kary umowne podlegają kumulacji, </w:t>
      </w:r>
      <w:r w:rsidR="005C4237" w:rsidRPr="005B097A">
        <w:rPr>
          <w:sz w:val="22"/>
          <w:szCs w:val="22"/>
        </w:rPr>
        <w:t xml:space="preserve">w tym kara umowna za odstąpienie </w:t>
      </w:r>
      <w:r w:rsidR="00F90F93" w:rsidRPr="005B097A">
        <w:rPr>
          <w:sz w:val="22"/>
          <w:szCs w:val="22"/>
        </w:rPr>
        <w:t xml:space="preserve">w części </w:t>
      </w:r>
      <w:r w:rsidR="005C4237" w:rsidRPr="005B097A">
        <w:rPr>
          <w:sz w:val="22"/>
          <w:szCs w:val="22"/>
        </w:rPr>
        <w:t xml:space="preserve">lub wypowiedzenie </w:t>
      </w:r>
      <w:r w:rsidR="00287EBD" w:rsidRPr="005B097A">
        <w:rPr>
          <w:sz w:val="22"/>
          <w:szCs w:val="22"/>
        </w:rPr>
        <w:t>U</w:t>
      </w:r>
      <w:r w:rsidR="005C4237" w:rsidRPr="005B097A">
        <w:rPr>
          <w:sz w:val="22"/>
          <w:szCs w:val="22"/>
        </w:rPr>
        <w:t xml:space="preserve">mowy z innymi karami umownymi, </w:t>
      </w:r>
      <w:r w:rsidRPr="005B097A">
        <w:rPr>
          <w:sz w:val="22"/>
          <w:szCs w:val="22"/>
        </w:rPr>
        <w:t>przy czym ł</w:t>
      </w:r>
      <w:r w:rsidR="000C23F8" w:rsidRPr="005B097A">
        <w:rPr>
          <w:sz w:val="22"/>
          <w:szCs w:val="22"/>
        </w:rPr>
        <w:t xml:space="preserve">ączna maksymalna wartość kar umownych </w:t>
      </w:r>
      <w:r w:rsidR="000C23F8" w:rsidRPr="00F8529D">
        <w:rPr>
          <w:sz w:val="22"/>
          <w:szCs w:val="22"/>
        </w:rPr>
        <w:t xml:space="preserve">przysługujących Zamawiającemu nie przekroczy </w:t>
      </w:r>
      <w:r w:rsidR="005B097A">
        <w:rPr>
          <w:sz w:val="22"/>
          <w:szCs w:val="22"/>
        </w:rPr>
        <w:t>50%</w:t>
      </w:r>
      <w:r w:rsidR="00EA698B">
        <w:rPr>
          <w:sz w:val="22"/>
          <w:szCs w:val="22"/>
        </w:rPr>
        <w:t xml:space="preserve"> </w:t>
      </w:r>
      <w:r w:rsidR="00A95C13" w:rsidRPr="00F8529D">
        <w:rPr>
          <w:sz w:val="22"/>
          <w:szCs w:val="22"/>
        </w:rPr>
        <w:t>w</w:t>
      </w:r>
      <w:r w:rsidR="000C23F8" w:rsidRPr="00F8529D">
        <w:rPr>
          <w:sz w:val="22"/>
          <w:szCs w:val="22"/>
        </w:rPr>
        <w:t>artości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rsidP="00192A50">
      <w:pPr>
        <w:numPr>
          <w:ilvl w:val="0"/>
          <w:numId w:val="57"/>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192A50">
      <w:pPr>
        <w:numPr>
          <w:ilvl w:val="0"/>
          <w:numId w:val="57"/>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8326BE">
      <w:pPr>
        <w:numPr>
          <w:ilvl w:val="0"/>
          <w:numId w:val="57"/>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05"/>
      <w:bookmarkEnd w:id="213"/>
    </w:p>
    <w:p w14:paraId="4E1E67AC" w14:textId="77777777" w:rsidR="000C23F8" w:rsidRPr="00F8529D" w:rsidRDefault="000C23F8" w:rsidP="000C23F8">
      <w:pPr>
        <w:pStyle w:val="Nagwek2"/>
      </w:pPr>
      <w:bookmarkStart w:id="216" w:name="_Toc83291685"/>
      <w:bookmarkStart w:id="217" w:name="_Toc106095873"/>
      <w:bookmarkStart w:id="218" w:name="_Toc106096313"/>
      <w:bookmarkStart w:id="219" w:name="_Toc106096417"/>
      <w:bookmarkStart w:id="220" w:name="_Toc204150238"/>
      <w:r w:rsidRPr="00F8529D">
        <w:t>§ 14. Rozwiązanie, odstąpienie lub wypowiedzenie Umowy</w:t>
      </w:r>
      <w:bookmarkEnd w:id="216"/>
      <w:bookmarkEnd w:id="217"/>
      <w:bookmarkEnd w:id="218"/>
      <w:bookmarkEnd w:id="219"/>
      <w:bookmarkEnd w:id="220"/>
    </w:p>
    <w:p w14:paraId="7F7C0D91" w14:textId="77777777" w:rsidR="000C23F8" w:rsidRPr="00F8529D" w:rsidRDefault="000C23F8" w:rsidP="00192A50">
      <w:pPr>
        <w:numPr>
          <w:ilvl w:val="0"/>
          <w:numId w:val="58"/>
        </w:numPr>
        <w:spacing w:line="259" w:lineRule="auto"/>
        <w:ind w:left="357" w:hanging="357"/>
        <w:jc w:val="both"/>
        <w:rPr>
          <w:sz w:val="22"/>
          <w:szCs w:val="22"/>
        </w:rPr>
      </w:pPr>
      <w:bookmarkStart w:id="221" w:name="_Hlk146784907"/>
      <w:r w:rsidRPr="00F8529D">
        <w:rPr>
          <w:sz w:val="22"/>
          <w:szCs w:val="22"/>
        </w:rPr>
        <w:t>Strony mogą rozwiązać Umowę na mocy porozumienia Stron.</w:t>
      </w:r>
    </w:p>
    <w:p w14:paraId="55217CF2" w14:textId="7F4FABF6" w:rsidR="000C23F8" w:rsidRPr="00F8529D" w:rsidRDefault="000C23F8" w:rsidP="00192A50">
      <w:pPr>
        <w:numPr>
          <w:ilvl w:val="0"/>
          <w:numId w:val="58"/>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22" w:name="_Hlk144467170"/>
      <w:r w:rsidRPr="00F8529D">
        <w:rPr>
          <w:sz w:val="22"/>
          <w:szCs w:val="22"/>
        </w:rPr>
        <w:t xml:space="preserve">w całości </w:t>
      </w:r>
      <w:bookmarkEnd w:id="222"/>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00202054" w:rsidRPr="00F8529D">
        <w:rPr>
          <w:sz w:val="22"/>
          <w:szCs w:val="22"/>
        </w:rPr>
        <w:t>,</w:t>
      </w:r>
      <w:r w:rsidRPr="00F8529D">
        <w:rPr>
          <w:sz w:val="22"/>
          <w:szCs w:val="22"/>
        </w:rPr>
        <w:t xml:space="preserve"> w przypadku:</w:t>
      </w:r>
    </w:p>
    <w:p w14:paraId="00C320C4" w14:textId="77777777" w:rsidR="000C23F8" w:rsidRPr="00F8529D" w:rsidRDefault="000C23F8" w:rsidP="00192A50">
      <w:pPr>
        <w:numPr>
          <w:ilvl w:val="1"/>
          <w:numId w:val="58"/>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rsidP="00192A50">
      <w:pPr>
        <w:numPr>
          <w:ilvl w:val="1"/>
          <w:numId w:val="58"/>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192A50">
      <w:pPr>
        <w:numPr>
          <w:ilvl w:val="1"/>
          <w:numId w:val="58"/>
        </w:numPr>
        <w:spacing w:line="259" w:lineRule="auto"/>
        <w:jc w:val="both"/>
        <w:rPr>
          <w:sz w:val="22"/>
          <w:szCs w:val="22"/>
        </w:rPr>
      </w:pPr>
      <w:bookmarkStart w:id="223"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23"/>
    <w:p w14:paraId="3CE94781" w14:textId="5D693CC1" w:rsidR="000C23F8" w:rsidRPr="00F8529D" w:rsidRDefault="000C23F8" w:rsidP="00192A50">
      <w:pPr>
        <w:numPr>
          <w:ilvl w:val="1"/>
          <w:numId w:val="58"/>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192A50">
      <w:pPr>
        <w:numPr>
          <w:ilvl w:val="1"/>
          <w:numId w:val="58"/>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192A50">
      <w:pPr>
        <w:numPr>
          <w:ilvl w:val="2"/>
          <w:numId w:val="58"/>
        </w:numPr>
        <w:spacing w:line="259" w:lineRule="auto"/>
        <w:ind w:hanging="357"/>
        <w:jc w:val="both"/>
        <w:rPr>
          <w:sz w:val="22"/>
          <w:szCs w:val="22"/>
        </w:rPr>
      </w:pPr>
      <w:r w:rsidRPr="00F8529D">
        <w:rPr>
          <w:sz w:val="22"/>
          <w:szCs w:val="22"/>
        </w:rPr>
        <w:lastRenderedPageBreak/>
        <w:t xml:space="preserve">wykonywania Umowy w sposób skutkujący szkodą w mieniu Zamawiającego, </w:t>
      </w:r>
    </w:p>
    <w:p w14:paraId="14F5C896" w14:textId="0EDE065C" w:rsidR="000C23F8" w:rsidRPr="00F8529D" w:rsidRDefault="000C23F8" w:rsidP="00192A50">
      <w:pPr>
        <w:numPr>
          <w:ilvl w:val="2"/>
          <w:numId w:val="58"/>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192A50">
      <w:pPr>
        <w:numPr>
          <w:ilvl w:val="2"/>
          <w:numId w:val="58"/>
        </w:numPr>
        <w:spacing w:line="259" w:lineRule="auto"/>
        <w:ind w:hanging="357"/>
        <w:jc w:val="both"/>
        <w:rPr>
          <w:sz w:val="22"/>
          <w:szCs w:val="22"/>
        </w:rPr>
      </w:pPr>
      <w:bookmarkStart w:id="224"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24"/>
      <w:r w:rsidRPr="00F8529D">
        <w:rPr>
          <w:sz w:val="22"/>
          <w:szCs w:val="22"/>
        </w:rPr>
        <w:t>,</w:t>
      </w:r>
    </w:p>
    <w:p w14:paraId="50AE23C0" w14:textId="77777777" w:rsidR="000C23F8" w:rsidRPr="00F8529D" w:rsidRDefault="000C23F8" w:rsidP="00192A50">
      <w:pPr>
        <w:numPr>
          <w:ilvl w:val="1"/>
          <w:numId w:val="58"/>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2B363E7F" w14:textId="77777777" w:rsidR="000C23F8" w:rsidRPr="00F8529D" w:rsidRDefault="000C23F8" w:rsidP="00192A50">
      <w:pPr>
        <w:numPr>
          <w:ilvl w:val="1"/>
          <w:numId w:val="58"/>
        </w:numPr>
        <w:spacing w:line="259" w:lineRule="auto"/>
        <w:jc w:val="both"/>
        <w:rPr>
          <w:sz w:val="22"/>
          <w:szCs w:val="22"/>
        </w:rPr>
      </w:pPr>
      <w:r w:rsidRPr="00F8529D">
        <w:rPr>
          <w:sz w:val="22"/>
          <w:szCs w:val="22"/>
        </w:rPr>
        <w:t>otwarcia postępowania likwidacyjnego Wykonawcy.</w:t>
      </w:r>
    </w:p>
    <w:p w14:paraId="5B08583D" w14:textId="6CF6AA92" w:rsidR="000C23F8" w:rsidRPr="00F8529D" w:rsidRDefault="000C23F8" w:rsidP="00192A50">
      <w:pPr>
        <w:numPr>
          <w:ilvl w:val="0"/>
          <w:numId w:val="58"/>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w:t>
      </w:r>
      <w:r w:rsidRPr="005B097A">
        <w:rPr>
          <w:sz w:val="22"/>
          <w:szCs w:val="22"/>
        </w:rPr>
        <w:t>–</w:t>
      </w:r>
      <w:r w:rsidR="005B097A" w:rsidRPr="005B097A">
        <w:rPr>
          <w:sz w:val="22"/>
          <w:szCs w:val="22"/>
        </w:rPr>
        <w:t>7</w:t>
      </w:r>
      <w:r w:rsidRPr="005B097A">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bookmarkEnd w:id="221"/>
    <w:p w14:paraId="6A2E0EA6" w14:textId="77777777" w:rsidR="000C23F8" w:rsidRPr="00595487" w:rsidRDefault="000C23F8" w:rsidP="000C23F8">
      <w:pPr>
        <w:spacing w:line="259" w:lineRule="auto"/>
        <w:jc w:val="both"/>
        <w:rPr>
          <w:sz w:val="12"/>
          <w:szCs w:val="12"/>
        </w:rPr>
      </w:pPr>
    </w:p>
    <w:p w14:paraId="6506C8E6" w14:textId="77777777" w:rsidR="000C23F8" w:rsidRPr="00595487" w:rsidRDefault="000C23F8" w:rsidP="000C23F8">
      <w:pPr>
        <w:spacing w:line="259" w:lineRule="auto"/>
        <w:jc w:val="both"/>
        <w:rPr>
          <w:sz w:val="12"/>
          <w:szCs w:val="12"/>
        </w:rPr>
      </w:pPr>
    </w:p>
    <w:p w14:paraId="7F8187CD" w14:textId="7DF7BD65" w:rsidR="00A603EC" w:rsidRPr="00F8529D" w:rsidRDefault="00A603EC" w:rsidP="00192A50">
      <w:pPr>
        <w:numPr>
          <w:ilvl w:val="0"/>
          <w:numId w:val="58"/>
        </w:numPr>
        <w:spacing w:line="256" w:lineRule="auto"/>
        <w:jc w:val="both"/>
        <w:rPr>
          <w:sz w:val="22"/>
          <w:szCs w:val="22"/>
        </w:rPr>
      </w:pPr>
      <w:bookmarkStart w:id="225" w:name="_Hlk146784951"/>
      <w:r w:rsidRPr="00F8529D">
        <w:rPr>
          <w:sz w:val="22"/>
          <w:szCs w:val="22"/>
        </w:rPr>
        <w:t>Z uprawnienia do odstąpienia od Umowy</w:t>
      </w:r>
      <w:r w:rsidR="004E15BD" w:rsidRPr="00F8529D">
        <w:rPr>
          <w:sz w:val="22"/>
          <w:szCs w:val="22"/>
        </w:rPr>
        <w:t xml:space="preserve"> </w:t>
      </w:r>
      <w:r w:rsidRPr="00F8529D">
        <w:rPr>
          <w:sz w:val="22"/>
          <w:szCs w:val="22"/>
        </w:rPr>
        <w:t xml:space="preserve">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4F214BB" w14:textId="13ECE2CD" w:rsidR="00160C0C" w:rsidRDefault="00160C0C" w:rsidP="00192A50">
      <w:pPr>
        <w:numPr>
          <w:ilvl w:val="0"/>
          <w:numId w:val="58"/>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F671AA" w:rsidRDefault="00DA44BE" w:rsidP="00192A50">
      <w:pPr>
        <w:numPr>
          <w:ilvl w:val="0"/>
          <w:numId w:val="58"/>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te, </w:t>
      </w:r>
      <w:r w:rsidRPr="005B097A">
        <w:rPr>
          <w:sz w:val="22"/>
          <w:szCs w:val="22"/>
        </w:rPr>
        <w:t>które zgodnie z Umową miały lub miałyby zastosowanie do okresu, którego dotyczy rozliczenie.</w:t>
      </w:r>
    </w:p>
    <w:p w14:paraId="1288ED1A" w14:textId="03EC9665" w:rsidR="000C23F8" w:rsidRPr="00595487" w:rsidRDefault="000C23F8" w:rsidP="00192A50">
      <w:pPr>
        <w:numPr>
          <w:ilvl w:val="0"/>
          <w:numId w:val="58"/>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wypowiedzenia </w:t>
      </w:r>
      <w:r w:rsidRPr="005B097A">
        <w:rPr>
          <w:sz w:val="22"/>
          <w:szCs w:val="22"/>
        </w:rPr>
        <w:t>wynoszącego 30 dni</w:t>
      </w:r>
      <w:r w:rsidR="00D87590" w:rsidRPr="005B097A">
        <w:rPr>
          <w:sz w:val="22"/>
          <w:szCs w:val="22"/>
        </w:rPr>
        <w:t xml:space="preserve"> </w:t>
      </w:r>
      <w:r w:rsidRPr="00595487">
        <w:rPr>
          <w:sz w:val="22"/>
          <w:szCs w:val="22"/>
        </w:rPr>
        <w:t>w przypadku:</w:t>
      </w:r>
    </w:p>
    <w:p w14:paraId="29FCAF3A" w14:textId="77777777" w:rsidR="000C23F8" w:rsidRPr="00595487" w:rsidRDefault="000C23F8" w:rsidP="00192A50">
      <w:pPr>
        <w:numPr>
          <w:ilvl w:val="1"/>
          <w:numId w:val="58"/>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192A50">
      <w:pPr>
        <w:numPr>
          <w:ilvl w:val="1"/>
          <w:numId w:val="58"/>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192A50">
      <w:pPr>
        <w:numPr>
          <w:ilvl w:val="1"/>
          <w:numId w:val="58"/>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192A50">
      <w:pPr>
        <w:numPr>
          <w:ilvl w:val="0"/>
          <w:numId w:val="58"/>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08B30485" w:rsidR="008326BE" w:rsidRPr="00242367" w:rsidRDefault="008326BE" w:rsidP="00242367">
      <w:pPr>
        <w:numPr>
          <w:ilvl w:val="0"/>
          <w:numId w:val="58"/>
        </w:numPr>
        <w:spacing w:line="259" w:lineRule="auto"/>
        <w:ind w:left="357" w:hanging="357"/>
        <w:jc w:val="both"/>
        <w:rPr>
          <w:sz w:val="22"/>
          <w:szCs w:val="22"/>
        </w:rPr>
      </w:pPr>
      <w:bookmarkStart w:id="226"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t>
      </w:r>
      <w:r w:rsidRPr="005B097A">
        <w:rPr>
          <w:sz w:val="22"/>
          <w:szCs w:val="22"/>
        </w:rPr>
        <w:t xml:space="preserve">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w:t>
      </w:r>
      <w:r w:rsidRPr="005B097A">
        <w:rPr>
          <w:sz w:val="22"/>
          <w:szCs w:val="22"/>
        </w:rPr>
        <w:lastRenderedPageBreak/>
        <w:t>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26"/>
    <w:p w14:paraId="7AFC93DB" w14:textId="0EA2D2E9" w:rsidR="000C23F8" w:rsidRPr="00595487" w:rsidRDefault="000C23F8" w:rsidP="00192A50">
      <w:pPr>
        <w:numPr>
          <w:ilvl w:val="0"/>
          <w:numId w:val="58"/>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27" w:name="_Toc64016211"/>
      <w:bookmarkStart w:id="228" w:name="_Toc106095874"/>
      <w:bookmarkStart w:id="229" w:name="_Toc106096314"/>
      <w:bookmarkStart w:id="230" w:name="_Toc106096418"/>
      <w:bookmarkStart w:id="231" w:name="_Toc204150239"/>
      <w:bookmarkStart w:id="232" w:name="_Hlk148332977"/>
      <w:bookmarkStart w:id="233" w:name="_Hlk67826402"/>
      <w:bookmarkEnd w:id="225"/>
      <w:r w:rsidRPr="00E66F78">
        <w:t>§ 1</w:t>
      </w:r>
      <w:r>
        <w:t>5</w:t>
      </w:r>
      <w:r w:rsidRPr="00E66F78">
        <w:t xml:space="preserve">. </w:t>
      </w:r>
      <w:bookmarkStart w:id="234" w:name="_Hlk147835254"/>
      <w:r w:rsidRPr="00E66F78">
        <w:t>Zmiany Umowy</w:t>
      </w:r>
      <w:bookmarkEnd w:id="227"/>
      <w:bookmarkEnd w:id="228"/>
      <w:bookmarkEnd w:id="229"/>
      <w:bookmarkEnd w:id="230"/>
      <w:bookmarkEnd w:id="231"/>
    </w:p>
    <w:p w14:paraId="7A640859" w14:textId="77777777" w:rsidR="000C23F8" w:rsidRPr="00F8529D" w:rsidRDefault="000C23F8" w:rsidP="00192A50">
      <w:pPr>
        <w:pStyle w:val="Akapitzlist"/>
        <w:numPr>
          <w:ilvl w:val="0"/>
          <w:numId w:val="76"/>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192A50">
      <w:pPr>
        <w:numPr>
          <w:ilvl w:val="0"/>
          <w:numId w:val="76"/>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192A50">
      <w:pPr>
        <w:numPr>
          <w:ilvl w:val="1"/>
          <w:numId w:val="76"/>
        </w:numPr>
        <w:spacing w:line="259" w:lineRule="auto"/>
        <w:jc w:val="both"/>
        <w:rPr>
          <w:sz w:val="22"/>
          <w:szCs w:val="22"/>
        </w:rPr>
      </w:pPr>
      <w:r w:rsidRPr="00F8529D">
        <w:rPr>
          <w:sz w:val="22"/>
          <w:szCs w:val="22"/>
        </w:rPr>
        <w:t>Zmiany terminu realizacji Umowy:</w:t>
      </w:r>
    </w:p>
    <w:p w14:paraId="57A68318" w14:textId="1781EAD2" w:rsidR="000C23F8" w:rsidRPr="00F8529D" w:rsidRDefault="000C23F8" w:rsidP="00192A50">
      <w:pPr>
        <w:numPr>
          <w:ilvl w:val="2"/>
          <w:numId w:val="76"/>
        </w:numPr>
        <w:spacing w:line="259" w:lineRule="auto"/>
        <w:jc w:val="both"/>
        <w:rPr>
          <w:sz w:val="22"/>
          <w:szCs w:val="22"/>
        </w:rPr>
      </w:pPr>
      <w:r w:rsidRPr="00F8529D">
        <w:rPr>
          <w:sz w:val="22"/>
          <w:szCs w:val="22"/>
        </w:rPr>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rsidP="00192A50">
      <w:pPr>
        <w:numPr>
          <w:ilvl w:val="2"/>
          <w:numId w:val="76"/>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192A50">
      <w:pPr>
        <w:numPr>
          <w:ilvl w:val="2"/>
          <w:numId w:val="76"/>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192A50">
      <w:pPr>
        <w:numPr>
          <w:ilvl w:val="2"/>
          <w:numId w:val="76"/>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192A50">
      <w:pPr>
        <w:numPr>
          <w:ilvl w:val="2"/>
          <w:numId w:val="76"/>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192A50">
      <w:pPr>
        <w:numPr>
          <w:ilvl w:val="2"/>
          <w:numId w:val="76"/>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192A50">
      <w:pPr>
        <w:numPr>
          <w:ilvl w:val="2"/>
          <w:numId w:val="76"/>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192A50">
      <w:pPr>
        <w:numPr>
          <w:ilvl w:val="2"/>
          <w:numId w:val="76"/>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192A50">
      <w:pPr>
        <w:numPr>
          <w:ilvl w:val="1"/>
          <w:numId w:val="76"/>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192A50">
      <w:pPr>
        <w:numPr>
          <w:ilvl w:val="2"/>
          <w:numId w:val="76"/>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192A50">
      <w:pPr>
        <w:numPr>
          <w:ilvl w:val="2"/>
          <w:numId w:val="76"/>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192A50">
      <w:pPr>
        <w:numPr>
          <w:ilvl w:val="2"/>
          <w:numId w:val="76"/>
        </w:numPr>
        <w:spacing w:line="259" w:lineRule="auto"/>
        <w:ind w:left="1077" w:hanging="357"/>
        <w:jc w:val="both"/>
        <w:rPr>
          <w:sz w:val="22"/>
          <w:szCs w:val="22"/>
        </w:rPr>
      </w:pPr>
      <w:r w:rsidRPr="00F8529D">
        <w:rPr>
          <w:sz w:val="22"/>
          <w:szCs w:val="22"/>
        </w:rPr>
        <w:lastRenderedPageBreak/>
        <w:t>dostosowanie do wymagań wynikających ze zmian przepisów prawa powszechnie obowiązującego,</w:t>
      </w:r>
    </w:p>
    <w:p w14:paraId="30E1DA05" w14:textId="77777777" w:rsidR="000C23F8" w:rsidRPr="00F8529D" w:rsidRDefault="000C23F8" w:rsidP="00192A50">
      <w:pPr>
        <w:numPr>
          <w:ilvl w:val="2"/>
          <w:numId w:val="76"/>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192A50">
      <w:pPr>
        <w:numPr>
          <w:ilvl w:val="2"/>
          <w:numId w:val="76"/>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192A50">
      <w:pPr>
        <w:numPr>
          <w:ilvl w:val="2"/>
          <w:numId w:val="76"/>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192A50">
      <w:pPr>
        <w:numPr>
          <w:ilvl w:val="2"/>
          <w:numId w:val="76"/>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192A50">
      <w:pPr>
        <w:numPr>
          <w:ilvl w:val="2"/>
          <w:numId w:val="76"/>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rsidP="00192A50">
      <w:pPr>
        <w:numPr>
          <w:ilvl w:val="2"/>
          <w:numId w:val="76"/>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192A50">
      <w:pPr>
        <w:numPr>
          <w:ilvl w:val="1"/>
          <w:numId w:val="76"/>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rsidP="00192A50">
      <w:pPr>
        <w:pStyle w:val="Akapitzlist"/>
        <w:numPr>
          <w:ilvl w:val="0"/>
          <w:numId w:val="76"/>
        </w:numPr>
        <w:spacing w:line="259" w:lineRule="auto"/>
        <w:ind w:left="709" w:hanging="709"/>
        <w:jc w:val="both"/>
        <w:rPr>
          <w:sz w:val="6"/>
          <w:szCs w:val="6"/>
        </w:rPr>
      </w:pPr>
      <w:bookmarkStart w:id="235"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36" w:name="_Hlk147848467"/>
      <w:r w:rsidR="00F244A3" w:rsidRPr="00F8529D">
        <w:rPr>
          <w:sz w:val="22"/>
          <w:szCs w:val="22"/>
        </w:rPr>
        <w:t xml:space="preserve">, </w:t>
      </w:r>
      <w:bookmarkEnd w:id="235"/>
      <w:bookmarkEnd w:id="236"/>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572C2B">
      <w:pPr>
        <w:pStyle w:val="Akapitzlist"/>
        <w:numPr>
          <w:ilvl w:val="0"/>
          <w:numId w:val="52"/>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rsidP="006F715D">
      <w:pPr>
        <w:pStyle w:val="Akapitzlist"/>
        <w:numPr>
          <w:ilvl w:val="0"/>
          <w:numId w:val="71"/>
        </w:numPr>
        <w:spacing w:line="259" w:lineRule="auto"/>
        <w:jc w:val="both"/>
        <w:rPr>
          <w:sz w:val="22"/>
          <w:szCs w:val="22"/>
        </w:rPr>
      </w:pPr>
      <w:bookmarkStart w:id="237" w:name="_Hlk147848517"/>
      <w:r w:rsidRPr="00A33BF6">
        <w:rPr>
          <w:sz w:val="22"/>
          <w:szCs w:val="22"/>
        </w:rPr>
        <w:t xml:space="preserve">zmiana zasad dokonywania odbiorów świadczonych usług, o której mowa w </w:t>
      </w:r>
      <w:bookmarkStart w:id="238" w:name="_Hlk148344566"/>
      <w:r w:rsidRPr="00A33BF6">
        <w:rPr>
          <w:sz w:val="22"/>
          <w:szCs w:val="22"/>
        </w:rPr>
        <w:t xml:space="preserve">§15 </w:t>
      </w:r>
      <w:bookmarkEnd w:id="238"/>
      <w:r w:rsidRPr="00A33BF6">
        <w:rPr>
          <w:sz w:val="22"/>
          <w:szCs w:val="22"/>
        </w:rPr>
        <w:t>ust. 2 pkt 2) lit. f),</w:t>
      </w:r>
    </w:p>
    <w:bookmarkEnd w:id="237"/>
    <w:p w14:paraId="335E9567" w14:textId="77777777" w:rsidR="006F715D" w:rsidRPr="00A33BF6" w:rsidRDefault="006F715D" w:rsidP="006F715D">
      <w:pPr>
        <w:pStyle w:val="Akapitzlist"/>
        <w:numPr>
          <w:ilvl w:val="0"/>
          <w:numId w:val="71"/>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rsidP="006F715D">
      <w:pPr>
        <w:pStyle w:val="Akapitzlist"/>
        <w:numPr>
          <w:ilvl w:val="0"/>
          <w:numId w:val="71"/>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rsidP="006F715D">
      <w:pPr>
        <w:pStyle w:val="Akapitzlist"/>
        <w:numPr>
          <w:ilvl w:val="0"/>
          <w:numId w:val="71"/>
        </w:numPr>
        <w:spacing w:line="259" w:lineRule="auto"/>
        <w:jc w:val="both"/>
        <w:rPr>
          <w:sz w:val="22"/>
          <w:szCs w:val="22"/>
        </w:rPr>
      </w:pPr>
      <w:r w:rsidRPr="00A33BF6">
        <w:rPr>
          <w:sz w:val="22"/>
          <w:szCs w:val="22"/>
        </w:rPr>
        <w:t>zmiana osób odpowiedzialnych za nadzór (§11 ust. 3),</w:t>
      </w:r>
    </w:p>
    <w:p w14:paraId="2D5E2720" w14:textId="59B9A4B2" w:rsidR="00F536DE" w:rsidRPr="005B097A" w:rsidRDefault="006F715D" w:rsidP="005B097A">
      <w:pPr>
        <w:pStyle w:val="Akapitzlist"/>
        <w:numPr>
          <w:ilvl w:val="0"/>
          <w:numId w:val="71"/>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bookmarkEnd w:id="232"/>
      <w:bookmarkEnd w:id="234"/>
    </w:p>
    <w:p w14:paraId="461CC0AD" w14:textId="4835CF13" w:rsidR="00F536DE" w:rsidRPr="00B71040" w:rsidRDefault="004F3468" w:rsidP="00B71040">
      <w:pPr>
        <w:pStyle w:val="Nagwek2"/>
      </w:pPr>
      <w:bookmarkStart w:id="239" w:name="_Toc204150240"/>
      <w:r w:rsidRPr="004F3468">
        <w:t xml:space="preserve">§ 16. </w:t>
      </w:r>
      <w:r w:rsidR="00F536DE" w:rsidRPr="00B71040">
        <w:t>Waloryzacja</w:t>
      </w:r>
      <w:bookmarkEnd w:id="239"/>
      <w:r w:rsidR="00B24F0B">
        <w:t xml:space="preserve"> </w:t>
      </w:r>
      <w:r w:rsidR="005B097A">
        <w:t>– nie  dotyczy</w:t>
      </w:r>
    </w:p>
    <w:p w14:paraId="3C4DF07D" w14:textId="41F019E7" w:rsidR="00F536DE" w:rsidRPr="001444A8" w:rsidRDefault="00F536DE" w:rsidP="005B097A">
      <w:pPr>
        <w:pStyle w:val="Akapitzlist"/>
        <w:spacing w:line="259" w:lineRule="auto"/>
        <w:ind w:left="360"/>
        <w:jc w:val="both"/>
        <w:rPr>
          <w:i/>
          <w:iCs/>
          <w:color w:val="0070C0"/>
          <w:sz w:val="22"/>
          <w:szCs w:val="22"/>
        </w:rPr>
      </w:pPr>
      <w:bookmarkStart w:id="240" w:name="_Hlk147848639"/>
    </w:p>
    <w:p w14:paraId="32DF3309" w14:textId="790A78AE" w:rsidR="000C23F8" w:rsidRPr="00500E2A" w:rsidRDefault="000C23F8" w:rsidP="000C23F8">
      <w:pPr>
        <w:pStyle w:val="Nagwek2"/>
      </w:pPr>
      <w:bookmarkStart w:id="241" w:name="_Toc64016213"/>
      <w:bookmarkStart w:id="242" w:name="_Toc106095875"/>
      <w:bookmarkStart w:id="243" w:name="_Toc106096315"/>
      <w:bookmarkStart w:id="244" w:name="_Toc106096419"/>
      <w:bookmarkStart w:id="245" w:name="_Toc204150241"/>
      <w:bookmarkStart w:id="246" w:name="_Hlk67826426"/>
      <w:bookmarkEnd w:id="233"/>
      <w:bookmarkEnd w:id="240"/>
      <w:r w:rsidRPr="00500E2A">
        <w:t>§</w:t>
      </w:r>
      <w:r>
        <w:t xml:space="preserve"> </w:t>
      </w:r>
      <w:r w:rsidRPr="00500E2A">
        <w:t>1</w:t>
      </w:r>
      <w:r w:rsidR="00B71040">
        <w:t>7</w:t>
      </w:r>
      <w:r w:rsidRPr="00500E2A">
        <w:t>. Ochrona danych osobowych</w:t>
      </w:r>
      <w:bookmarkEnd w:id="241"/>
      <w:bookmarkEnd w:id="242"/>
      <w:bookmarkEnd w:id="243"/>
      <w:bookmarkEnd w:id="244"/>
      <w:bookmarkEnd w:id="245"/>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46"/>
    </w:p>
    <w:p w14:paraId="58527156" w14:textId="11C869A2" w:rsidR="000C23F8" w:rsidRPr="00E66F78" w:rsidRDefault="000C23F8" w:rsidP="000C23F8">
      <w:pPr>
        <w:pStyle w:val="Nagwek2"/>
      </w:pPr>
      <w:bookmarkStart w:id="247" w:name="_Toc64016214"/>
      <w:bookmarkStart w:id="248" w:name="_Toc106095876"/>
      <w:bookmarkStart w:id="249" w:name="_Toc106096316"/>
      <w:bookmarkStart w:id="250" w:name="_Toc106096420"/>
      <w:bookmarkStart w:id="251" w:name="_Toc204150242"/>
      <w:r w:rsidRPr="00500E2A">
        <w:lastRenderedPageBreak/>
        <w:t>§</w:t>
      </w:r>
      <w:r>
        <w:t xml:space="preserve"> </w:t>
      </w:r>
      <w:r w:rsidRPr="00500E2A">
        <w:t>1</w:t>
      </w:r>
      <w:r w:rsidR="00B71040">
        <w:t>8</w:t>
      </w:r>
      <w:r w:rsidRPr="00500E2A">
        <w:t xml:space="preserve">. Ochrona tajemnic </w:t>
      </w:r>
      <w:r w:rsidRPr="00E66F78">
        <w:t>przedsiębiorcy, zachowanie poufności</w:t>
      </w:r>
      <w:bookmarkEnd w:id="247"/>
      <w:bookmarkEnd w:id="248"/>
      <w:bookmarkEnd w:id="249"/>
      <w:bookmarkEnd w:id="250"/>
      <w:bookmarkEnd w:id="251"/>
      <w:r w:rsidRPr="00E66F78">
        <w:t xml:space="preserve"> </w:t>
      </w:r>
    </w:p>
    <w:p w14:paraId="6DD2CBE1" w14:textId="77777777" w:rsidR="000C23F8" w:rsidRPr="00E66F78" w:rsidRDefault="000C23F8" w:rsidP="00192A50">
      <w:pPr>
        <w:numPr>
          <w:ilvl w:val="0"/>
          <w:numId w:val="59"/>
        </w:numPr>
        <w:spacing w:line="259" w:lineRule="auto"/>
        <w:ind w:hanging="357"/>
        <w:jc w:val="both"/>
        <w:rPr>
          <w:sz w:val="22"/>
          <w:szCs w:val="22"/>
        </w:rPr>
      </w:pPr>
      <w:bookmarkStart w:id="252"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192A50">
      <w:pPr>
        <w:numPr>
          <w:ilvl w:val="0"/>
          <w:numId w:val="59"/>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192A50">
      <w:pPr>
        <w:numPr>
          <w:ilvl w:val="0"/>
          <w:numId w:val="59"/>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192A50">
      <w:pPr>
        <w:numPr>
          <w:ilvl w:val="0"/>
          <w:numId w:val="59"/>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192A50">
      <w:pPr>
        <w:numPr>
          <w:ilvl w:val="1"/>
          <w:numId w:val="59"/>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192A50">
      <w:pPr>
        <w:numPr>
          <w:ilvl w:val="1"/>
          <w:numId w:val="59"/>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192A50">
      <w:pPr>
        <w:numPr>
          <w:ilvl w:val="1"/>
          <w:numId w:val="59"/>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192A50">
      <w:pPr>
        <w:numPr>
          <w:ilvl w:val="0"/>
          <w:numId w:val="59"/>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192A50">
      <w:pPr>
        <w:numPr>
          <w:ilvl w:val="1"/>
          <w:numId w:val="59"/>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192A50">
      <w:pPr>
        <w:numPr>
          <w:ilvl w:val="1"/>
          <w:numId w:val="59"/>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192A50">
      <w:pPr>
        <w:numPr>
          <w:ilvl w:val="1"/>
          <w:numId w:val="59"/>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192A50">
      <w:pPr>
        <w:numPr>
          <w:ilvl w:val="0"/>
          <w:numId w:val="59"/>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192A50">
      <w:pPr>
        <w:numPr>
          <w:ilvl w:val="0"/>
          <w:numId w:val="59"/>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192A50">
      <w:pPr>
        <w:numPr>
          <w:ilvl w:val="0"/>
          <w:numId w:val="59"/>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192A50">
      <w:pPr>
        <w:numPr>
          <w:ilvl w:val="0"/>
          <w:numId w:val="59"/>
        </w:numPr>
        <w:spacing w:line="259" w:lineRule="auto"/>
        <w:ind w:left="363" w:hanging="357"/>
        <w:jc w:val="both"/>
        <w:rPr>
          <w:sz w:val="22"/>
          <w:szCs w:val="22"/>
        </w:rPr>
      </w:pPr>
      <w:r w:rsidRPr="00E66F78">
        <w:rPr>
          <w:sz w:val="22"/>
          <w:szCs w:val="22"/>
        </w:rPr>
        <w:lastRenderedPageBreak/>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192A50">
      <w:pPr>
        <w:numPr>
          <w:ilvl w:val="0"/>
          <w:numId w:val="59"/>
        </w:numPr>
        <w:spacing w:line="259" w:lineRule="auto"/>
        <w:ind w:left="363" w:hanging="357"/>
        <w:jc w:val="both"/>
        <w:rPr>
          <w:sz w:val="22"/>
          <w:szCs w:val="22"/>
        </w:rPr>
      </w:pPr>
      <w:bookmarkStart w:id="253"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53"/>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54" w:name="_Toc64016215"/>
      <w:bookmarkStart w:id="255" w:name="_Toc106095877"/>
      <w:bookmarkStart w:id="256" w:name="_Toc106096317"/>
      <w:bookmarkStart w:id="257" w:name="_Toc106096421"/>
      <w:bookmarkStart w:id="258" w:name="_Toc204150243"/>
      <w:bookmarkStart w:id="259" w:name="_Hlk202858682"/>
      <w:bookmarkEnd w:id="252"/>
      <w:r w:rsidRPr="00F8529D">
        <w:t>§ 1</w:t>
      </w:r>
      <w:r w:rsidR="00B71040" w:rsidRPr="00F8529D">
        <w:t>9</w:t>
      </w:r>
      <w:r w:rsidRPr="00F8529D">
        <w:t>. Zasady etyki</w:t>
      </w:r>
      <w:bookmarkEnd w:id="254"/>
      <w:bookmarkEnd w:id="255"/>
      <w:bookmarkEnd w:id="256"/>
      <w:bookmarkEnd w:id="257"/>
      <w:bookmarkEnd w:id="258"/>
    </w:p>
    <w:p w14:paraId="2CA957CA" w14:textId="77777777" w:rsidR="000C23F8" w:rsidRPr="00F8529D" w:rsidRDefault="000C23F8" w:rsidP="00192A50">
      <w:pPr>
        <w:numPr>
          <w:ilvl w:val="0"/>
          <w:numId w:val="60"/>
        </w:numPr>
        <w:spacing w:line="259" w:lineRule="auto"/>
        <w:ind w:hanging="357"/>
        <w:jc w:val="both"/>
        <w:rPr>
          <w:sz w:val="22"/>
          <w:szCs w:val="22"/>
        </w:rPr>
      </w:pPr>
      <w:bookmarkStart w:id="260"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192A50">
      <w:pPr>
        <w:numPr>
          <w:ilvl w:val="1"/>
          <w:numId w:val="60"/>
        </w:numPr>
        <w:spacing w:line="259" w:lineRule="auto"/>
        <w:ind w:hanging="357"/>
        <w:jc w:val="both"/>
        <w:rPr>
          <w:sz w:val="22"/>
          <w:szCs w:val="22"/>
        </w:rPr>
      </w:pPr>
      <w:bookmarkStart w:id="261" w:name="_Hlk156480572"/>
      <w:r w:rsidRPr="00F8529D">
        <w:rPr>
          <w:sz w:val="22"/>
          <w:szCs w:val="22"/>
        </w:rPr>
        <w:t xml:space="preserve">popełnienia przestępstw określonych w art. 16 ustawy z dnia 28 października 2002 r. </w:t>
      </w:r>
      <w:bookmarkStart w:id="262" w:name="_Hlk144468375"/>
      <w:r w:rsidRPr="00F8529D">
        <w:rPr>
          <w:sz w:val="22"/>
          <w:szCs w:val="22"/>
        </w:rPr>
        <w:t>o odpowiedzialności podmiotów zbiorowych za czyny zabronione pod groźbą kary</w:t>
      </w:r>
      <w:bookmarkEnd w:id="262"/>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192A50">
      <w:pPr>
        <w:numPr>
          <w:ilvl w:val="1"/>
          <w:numId w:val="60"/>
        </w:numPr>
        <w:spacing w:line="259" w:lineRule="auto"/>
        <w:ind w:hanging="357"/>
        <w:jc w:val="both"/>
        <w:rPr>
          <w:sz w:val="22"/>
          <w:szCs w:val="22"/>
        </w:rPr>
      </w:pPr>
      <w:r w:rsidRPr="00F8529D">
        <w:rPr>
          <w:sz w:val="22"/>
          <w:szCs w:val="22"/>
        </w:rPr>
        <w:t xml:space="preserve">popełnienia czynów wskazanych w ustawie z dnia 16 kwietnia 1993 roku </w:t>
      </w:r>
      <w:bookmarkStart w:id="263" w:name="_Hlk144468401"/>
      <w:r w:rsidRPr="00F8529D">
        <w:rPr>
          <w:sz w:val="22"/>
          <w:szCs w:val="22"/>
        </w:rPr>
        <w:t>o zwalczaniu nieuczciwej konkurencji</w:t>
      </w:r>
      <w:bookmarkEnd w:id="263"/>
      <w:r w:rsidRPr="00F8529D">
        <w:rPr>
          <w:sz w:val="22"/>
          <w:szCs w:val="22"/>
        </w:rPr>
        <w:t xml:space="preserve"> </w:t>
      </w:r>
      <w:bookmarkStart w:id="264"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64"/>
    </w:p>
    <w:bookmarkEnd w:id="261"/>
    <w:p w14:paraId="43D62C96" w14:textId="77777777" w:rsidR="000C23F8" w:rsidRDefault="000C23F8" w:rsidP="00192A50">
      <w:pPr>
        <w:numPr>
          <w:ilvl w:val="0"/>
          <w:numId w:val="60"/>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5B097A" w:rsidRDefault="00AB2101" w:rsidP="00AB2101">
      <w:pPr>
        <w:numPr>
          <w:ilvl w:val="0"/>
          <w:numId w:val="60"/>
        </w:numPr>
        <w:spacing w:line="259" w:lineRule="auto"/>
        <w:jc w:val="both"/>
        <w:rPr>
          <w:sz w:val="22"/>
          <w:szCs w:val="22"/>
        </w:rPr>
      </w:pPr>
      <w:bookmarkStart w:id="265" w:name="_Hlk202858702"/>
      <w:bookmarkStart w:id="266" w:name="_Hlk167104771"/>
      <w:r w:rsidRPr="005B097A">
        <w:rPr>
          <w:sz w:val="22"/>
          <w:szCs w:val="22"/>
        </w:rPr>
        <w:t>Strony oświadczają</w:t>
      </w:r>
      <w:r w:rsidR="00C02E70" w:rsidRPr="005B097A">
        <w:rPr>
          <w:sz w:val="22"/>
          <w:szCs w:val="22"/>
        </w:rPr>
        <w:t>,</w:t>
      </w:r>
      <w:r w:rsidRPr="005B097A">
        <w:rPr>
          <w:sz w:val="22"/>
          <w:szCs w:val="22"/>
        </w:rPr>
        <w:t xml:space="preserve"> że zapoznały się z Polityką Antykorupcyjną Polskiej Grupy Górniczej S.A.</w:t>
      </w:r>
      <w:r w:rsidR="00AB0C78" w:rsidRPr="005B097A">
        <w:rPr>
          <w:sz w:val="22"/>
          <w:szCs w:val="22"/>
        </w:rPr>
        <w:t xml:space="preserve"> oraz Kodeksem Postępowania dla Partnerów Biznesowych </w:t>
      </w:r>
      <w:r w:rsidRPr="005B097A">
        <w:rPr>
          <w:sz w:val="22"/>
          <w:szCs w:val="22"/>
        </w:rPr>
        <w:t xml:space="preserve">i zobowiązują się do </w:t>
      </w:r>
      <w:r w:rsidR="00AB0C78" w:rsidRPr="005B097A">
        <w:rPr>
          <w:sz w:val="22"/>
          <w:szCs w:val="22"/>
        </w:rPr>
        <w:t>ich</w:t>
      </w:r>
      <w:r w:rsidRPr="005B097A">
        <w:rPr>
          <w:sz w:val="22"/>
          <w:szCs w:val="22"/>
        </w:rPr>
        <w:t xml:space="preserve"> stosowania oraz zapoznawania się z</w:t>
      </w:r>
      <w:r w:rsidR="00AB0C78" w:rsidRPr="005B097A">
        <w:rPr>
          <w:sz w:val="22"/>
          <w:szCs w:val="22"/>
        </w:rPr>
        <w:t xml:space="preserve"> ich</w:t>
      </w:r>
      <w:r w:rsidRPr="005B097A">
        <w:rPr>
          <w:sz w:val="22"/>
          <w:szCs w:val="22"/>
        </w:rPr>
        <w:t xml:space="preserve"> zmianami</w:t>
      </w:r>
      <w:r w:rsidR="00AB0C78" w:rsidRPr="005B097A">
        <w:rPr>
          <w:sz w:val="22"/>
          <w:szCs w:val="22"/>
        </w:rPr>
        <w:t>.</w:t>
      </w:r>
      <w:r w:rsidRPr="005B097A">
        <w:rPr>
          <w:sz w:val="22"/>
          <w:szCs w:val="22"/>
        </w:rPr>
        <w:t xml:space="preserve"> </w:t>
      </w:r>
      <w:r w:rsidR="00AB0C78" w:rsidRPr="005B097A">
        <w:rPr>
          <w:sz w:val="22"/>
          <w:szCs w:val="22"/>
        </w:rPr>
        <w:t>T</w:t>
      </w:r>
      <w:r w:rsidRPr="005B097A">
        <w:rPr>
          <w:sz w:val="22"/>
          <w:szCs w:val="22"/>
        </w:rPr>
        <w:t xml:space="preserve">reść </w:t>
      </w:r>
      <w:r w:rsidR="00AB0C78" w:rsidRPr="005B097A">
        <w:rPr>
          <w:sz w:val="22"/>
          <w:szCs w:val="22"/>
        </w:rPr>
        <w:t xml:space="preserve">Polityki oraz Kodeksu </w:t>
      </w:r>
      <w:r w:rsidRPr="005B097A">
        <w:rPr>
          <w:sz w:val="22"/>
          <w:szCs w:val="22"/>
        </w:rPr>
        <w:t>znajduj</w:t>
      </w:r>
      <w:r w:rsidR="00AB0C78" w:rsidRPr="005B097A">
        <w:rPr>
          <w:sz w:val="22"/>
          <w:szCs w:val="22"/>
        </w:rPr>
        <w:t>ą</w:t>
      </w:r>
      <w:r w:rsidRPr="005B097A">
        <w:rPr>
          <w:sz w:val="22"/>
          <w:szCs w:val="22"/>
        </w:rPr>
        <w:t xml:space="preserve"> się pod adres</w:t>
      </w:r>
      <w:r w:rsidR="00AB0C78" w:rsidRPr="005B097A">
        <w:rPr>
          <w:sz w:val="22"/>
          <w:szCs w:val="22"/>
        </w:rPr>
        <w:t>a</w:t>
      </w:r>
      <w:r w:rsidRPr="005B097A">
        <w:rPr>
          <w:sz w:val="22"/>
          <w:szCs w:val="22"/>
        </w:rPr>
        <w:t>m</w:t>
      </w:r>
      <w:r w:rsidR="00AB0C78" w:rsidRPr="005B097A">
        <w:rPr>
          <w:sz w:val="22"/>
          <w:szCs w:val="22"/>
        </w:rPr>
        <w:t>i</w:t>
      </w:r>
      <w:r w:rsidRPr="005B097A">
        <w:rPr>
          <w:sz w:val="22"/>
          <w:szCs w:val="22"/>
        </w:rPr>
        <w:t xml:space="preserve">: </w:t>
      </w:r>
      <w:hyperlink r:id="rId18" w:history="1">
        <w:r w:rsidRPr="005B097A">
          <w:rPr>
            <w:rStyle w:val="Hipercze"/>
            <w:sz w:val="22"/>
            <w:szCs w:val="22"/>
          </w:rPr>
          <w:t>https://www.pgg.pl/strefa-korporacyjna/firma/inne/polityka-antykorupcyjna</w:t>
        </w:r>
      </w:hyperlink>
    </w:p>
    <w:p w14:paraId="2C35BD89" w14:textId="3009BA8D" w:rsidR="00AB2101" w:rsidRPr="00DC36EE" w:rsidRDefault="00AB0C78" w:rsidP="00AB0C78">
      <w:pPr>
        <w:spacing w:line="259" w:lineRule="auto"/>
        <w:ind w:left="360"/>
        <w:jc w:val="both"/>
        <w:rPr>
          <w:sz w:val="22"/>
          <w:szCs w:val="22"/>
        </w:rPr>
      </w:pPr>
      <w:hyperlink r:id="rId19" w:history="1">
        <w:r w:rsidRPr="00DC36EE">
          <w:rPr>
            <w:rStyle w:val="Hipercze"/>
            <w:sz w:val="22"/>
            <w:szCs w:val="22"/>
          </w:rPr>
          <w:t>https://www.pgg.pl/strefa-korporacyjna/firma/inne/kodeks-dla-partnerow-biznesowych</w:t>
        </w:r>
      </w:hyperlink>
      <w:r w:rsidR="00AB2101" w:rsidRPr="00DC36EE">
        <w:rPr>
          <w:sz w:val="22"/>
          <w:szCs w:val="22"/>
        </w:rPr>
        <w:t xml:space="preserve"> </w:t>
      </w:r>
    </w:p>
    <w:bookmarkEnd w:id="265"/>
    <w:p w14:paraId="24B5000C" w14:textId="4D0722B3" w:rsidR="00AB2101" w:rsidRPr="00AB0C78" w:rsidRDefault="00AB2101" w:rsidP="00AB2101">
      <w:pPr>
        <w:numPr>
          <w:ilvl w:val="0"/>
          <w:numId w:val="60"/>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AB2101">
      <w:pPr>
        <w:numPr>
          <w:ilvl w:val="0"/>
          <w:numId w:val="60"/>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AB2101">
      <w:pPr>
        <w:numPr>
          <w:ilvl w:val="0"/>
          <w:numId w:val="60"/>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AB2101">
      <w:pPr>
        <w:numPr>
          <w:ilvl w:val="0"/>
          <w:numId w:val="60"/>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66"/>
    </w:p>
    <w:p w14:paraId="6B143E29" w14:textId="2A19AAB0" w:rsidR="000C23F8" w:rsidRPr="00F8529D" w:rsidRDefault="000C23F8" w:rsidP="00AD7A6E">
      <w:pPr>
        <w:pStyle w:val="Nagwek2"/>
      </w:pPr>
      <w:bookmarkStart w:id="267" w:name="_Toc106095878"/>
      <w:bookmarkStart w:id="268" w:name="_Toc106096318"/>
      <w:bookmarkStart w:id="269" w:name="_Toc106096422"/>
      <w:bookmarkStart w:id="270" w:name="_Toc204150244"/>
      <w:bookmarkStart w:id="271" w:name="_Hlk105675117"/>
      <w:bookmarkStart w:id="272" w:name="_Hlk67826575"/>
      <w:bookmarkStart w:id="273" w:name="_Toc64016216"/>
      <w:bookmarkEnd w:id="259"/>
      <w:bookmarkEnd w:id="260"/>
      <w:r w:rsidRPr="00F8529D">
        <w:t xml:space="preserve">§ </w:t>
      </w:r>
      <w:r w:rsidR="00B71040" w:rsidRPr="00F8529D">
        <w:t>20</w:t>
      </w:r>
      <w:r w:rsidRPr="00F8529D">
        <w:t>. Nadzór wynikający z zarządzania środowiskowego</w:t>
      </w:r>
      <w:bookmarkEnd w:id="267"/>
      <w:bookmarkEnd w:id="268"/>
      <w:bookmarkEnd w:id="269"/>
      <w:bookmarkEnd w:id="270"/>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0"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6C6CAF09"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Wykonawca oświadcza, że jeśli w trakcie realizacji przedmiotu umowy powstaną odpady (za wyjątkiem odpadów wydobywczych i wszelkich odpadów wydawanych z dołu na jednostkach transportowych tj. złom, drewno, odpady gumowe, butelki PET, worki papierowe itp.</w:t>
      </w:r>
      <w:r w:rsidR="00055E86" w:rsidRPr="00055E86">
        <w:rPr>
          <w:sz w:val="22"/>
          <w:szCs w:val="22"/>
        </w:rPr>
        <w:t xml:space="preserve"> oraz odpadów powstałych w skutek wykonywania czynności konserwacyjnych zgodnie z punktem IX, </w:t>
      </w:r>
      <w:proofErr w:type="spellStart"/>
      <w:r w:rsidR="00055E86" w:rsidRPr="00055E86">
        <w:rPr>
          <w:sz w:val="22"/>
          <w:szCs w:val="22"/>
        </w:rPr>
        <w:lastRenderedPageBreak/>
        <w:t>ppkt</w:t>
      </w:r>
      <w:proofErr w:type="spellEnd"/>
      <w:r w:rsidR="00055E86" w:rsidRPr="00055E86">
        <w:rPr>
          <w:sz w:val="22"/>
          <w:szCs w:val="22"/>
        </w:rPr>
        <w:t>. 3, załącznika nr 1 do umowy</w:t>
      </w:r>
      <w:r w:rsidRPr="00500E2A">
        <w:rPr>
          <w:sz w:val="22"/>
          <w:szCs w:val="22"/>
        </w:rPr>
        <w:t xml:space="preserve">,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ytwarzającym i</w:t>
      </w:r>
      <w:r w:rsidR="00055E86">
        <w:rPr>
          <w:sz w:val="22"/>
          <w:szCs w:val="22"/>
        </w:rPr>
        <w:t xml:space="preserve"> </w:t>
      </w:r>
      <w:r w:rsidR="00FF2455">
        <w:rPr>
          <w:sz w:val="22"/>
          <w:szCs w:val="22"/>
        </w:rPr>
        <w:t>p</w:t>
      </w:r>
      <w:r w:rsidRPr="00500E2A">
        <w:rPr>
          <w:sz w:val="22"/>
          <w:szCs w:val="22"/>
        </w:rPr>
        <w:t>osiadaczem</w:t>
      </w:r>
      <w:r w:rsidR="00055E86">
        <w:rPr>
          <w:sz w:val="22"/>
          <w:szCs w:val="22"/>
        </w:rPr>
        <w:t xml:space="preserve"> </w:t>
      </w:r>
      <w:r w:rsidRPr="00500E2A">
        <w:rPr>
          <w:sz w:val="22"/>
          <w:szCs w:val="22"/>
        </w:rPr>
        <w:t>tych</w:t>
      </w:r>
      <w:r w:rsidR="00055E86">
        <w:rPr>
          <w:sz w:val="22"/>
          <w:szCs w:val="22"/>
        </w:rPr>
        <w:t xml:space="preserve"> </w:t>
      </w:r>
      <w:r w:rsidRPr="00500E2A">
        <w:rPr>
          <w:sz w:val="22"/>
          <w:szCs w:val="22"/>
        </w:rPr>
        <w:t>odpadów 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sidRPr="00657714">
        <w:rPr>
          <w:i/>
          <w:iCs/>
          <w:color w:val="FF0000"/>
          <w:sz w:val="22"/>
          <w:szCs w:val="22"/>
        </w:rPr>
        <w:t xml:space="preserve"> </w:t>
      </w:r>
    </w:p>
    <w:p w14:paraId="2FCA4D4C" w14:textId="1DEE1C7B" w:rsidR="000C23F8" w:rsidRPr="00E66F78" w:rsidRDefault="000C23F8" w:rsidP="00AD7A6E">
      <w:pPr>
        <w:pStyle w:val="Nagwek2"/>
      </w:pPr>
      <w:bookmarkStart w:id="274" w:name="_Toc106095879"/>
      <w:bookmarkStart w:id="275" w:name="_Toc106096319"/>
      <w:bookmarkStart w:id="276" w:name="_Toc106096423"/>
      <w:bookmarkStart w:id="277" w:name="_Toc204150245"/>
      <w:bookmarkStart w:id="278" w:name="_Hlk67826617"/>
      <w:bookmarkEnd w:id="271"/>
      <w:bookmarkEnd w:id="272"/>
      <w:r w:rsidRPr="00B62661">
        <w:t xml:space="preserve">§ </w:t>
      </w:r>
      <w:r>
        <w:t>2</w:t>
      </w:r>
      <w:r w:rsidR="00B71040">
        <w:t>1</w:t>
      </w:r>
      <w:r w:rsidRPr="00B62661">
        <w:t xml:space="preserve">. </w:t>
      </w:r>
      <w:r w:rsidRPr="00E66F78">
        <w:t>Siła wyższa</w:t>
      </w:r>
      <w:bookmarkEnd w:id="273"/>
      <w:bookmarkEnd w:id="274"/>
      <w:bookmarkEnd w:id="275"/>
      <w:bookmarkEnd w:id="276"/>
      <w:bookmarkEnd w:id="277"/>
    </w:p>
    <w:p w14:paraId="7F042164" w14:textId="77777777" w:rsidR="000C23F8" w:rsidRPr="00E66F78" w:rsidRDefault="000C23F8" w:rsidP="00192A50">
      <w:pPr>
        <w:numPr>
          <w:ilvl w:val="0"/>
          <w:numId w:val="61"/>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192A50">
      <w:pPr>
        <w:numPr>
          <w:ilvl w:val="0"/>
          <w:numId w:val="61"/>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192A50">
      <w:pPr>
        <w:numPr>
          <w:ilvl w:val="1"/>
          <w:numId w:val="61"/>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192A50">
      <w:pPr>
        <w:numPr>
          <w:ilvl w:val="1"/>
          <w:numId w:val="61"/>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192A50">
      <w:pPr>
        <w:numPr>
          <w:ilvl w:val="1"/>
          <w:numId w:val="61"/>
        </w:numPr>
        <w:jc w:val="both"/>
        <w:rPr>
          <w:sz w:val="22"/>
          <w:szCs w:val="22"/>
        </w:rPr>
      </w:pPr>
      <w:r w:rsidRPr="00F8529D">
        <w:rPr>
          <w:sz w:val="22"/>
          <w:szCs w:val="22"/>
        </w:rPr>
        <w:t>poważne zakłócenia w funkcjonowaniu transportu.</w:t>
      </w:r>
    </w:p>
    <w:p w14:paraId="4C75B0F6" w14:textId="1508BDBA" w:rsidR="000C23F8" w:rsidRPr="00F8529D" w:rsidRDefault="000C23F8" w:rsidP="00192A50">
      <w:pPr>
        <w:numPr>
          <w:ilvl w:val="0"/>
          <w:numId w:val="61"/>
        </w:numPr>
        <w:ind w:left="357" w:hanging="357"/>
        <w:jc w:val="both"/>
        <w:rPr>
          <w:sz w:val="22"/>
          <w:szCs w:val="22"/>
        </w:rPr>
      </w:pPr>
      <w:bookmarkStart w:id="279"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9"/>
    <w:p w14:paraId="5A12B597" w14:textId="77777777" w:rsidR="000C23F8" w:rsidRPr="00F8529D" w:rsidRDefault="000C23F8" w:rsidP="00192A50">
      <w:pPr>
        <w:numPr>
          <w:ilvl w:val="0"/>
          <w:numId w:val="61"/>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80" w:name="_Toc64016217"/>
      <w:bookmarkStart w:id="281" w:name="_Toc106095880"/>
      <w:bookmarkStart w:id="282" w:name="_Toc106096320"/>
      <w:bookmarkStart w:id="283" w:name="_Toc106096424"/>
      <w:bookmarkStart w:id="284" w:name="_Toc204150246"/>
      <w:r w:rsidRPr="00EA698B">
        <w:t>§ 2</w:t>
      </w:r>
      <w:r w:rsidR="00B71040" w:rsidRPr="00EA698B">
        <w:t>2</w:t>
      </w:r>
      <w:r w:rsidRPr="00EA698B">
        <w:t>. Postanowienia końcowe</w:t>
      </w:r>
      <w:bookmarkEnd w:id="280"/>
      <w:bookmarkEnd w:id="281"/>
      <w:bookmarkEnd w:id="282"/>
      <w:bookmarkEnd w:id="283"/>
      <w:bookmarkEnd w:id="284"/>
    </w:p>
    <w:p w14:paraId="372E732F" w14:textId="14C9515F" w:rsidR="005812ED" w:rsidRPr="00EA698B" w:rsidRDefault="005812ED" w:rsidP="005812ED">
      <w:pPr>
        <w:numPr>
          <w:ilvl w:val="0"/>
          <w:numId w:val="62"/>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5812ED">
      <w:pPr>
        <w:numPr>
          <w:ilvl w:val="0"/>
          <w:numId w:val="62"/>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5812ED">
      <w:pPr>
        <w:numPr>
          <w:ilvl w:val="0"/>
          <w:numId w:val="62"/>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717DC99B" w14:textId="5912AB15" w:rsidR="000C523D" w:rsidRDefault="000C523D" w:rsidP="000C523D">
      <w:pPr>
        <w:spacing w:line="259" w:lineRule="auto"/>
        <w:ind w:left="357"/>
        <w:jc w:val="both"/>
        <w:rPr>
          <w:color w:val="FF0000"/>
          <w:sz w:val="22"/>
          <w:szCs w:val="22"/>
        </w:rPr>
      </w:pPr>
    </w:p>
    <w:p w14:paraId="1E71A883" w14:textId="77777777" w:rsidR="000C523D" w:rsidRPr="00F61CB5" w:rsidRDefault="000C523D" w:rsidP="00DC36EE">
      <w:pPr>
        <w:spacing w:line="259" w:lineRule="auto"/>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85" w:name="_Toc83291694"/>
      <w:bookmarkStart w:id="286" w:name="_Toc106095881"/>
      <w:bookmarkStart w:id="287" w:name="_Toc106096321"/>
      <w:bookmarkStart w:id="288" w:name="_Toc106096425"/>
      <w:bookmarkStart w:id="289" w:name="_Toc204150247"/>
      <w:bookmarkEnd w:id="278"/>
      <w:r w:rsidRPr="00AD7A6E">
        <w:rPr>
          <w:sz w:val="22"/>
          <w:szCs w:val="22"/>
        </w:rPr>
        <w:t>Załączniki do Umowy</w:t>
      </w:r>
      <w:bookmarkEnd w:id="285"/>
      <w:bookmarkEnd w:id="286"/>
      <w:bookmarkEnd w:id="287"/>
      <w:bookmarkEnd w:id="288"/>
      <w:bookmarkEnd w:id="289"/>
    </w:p>
    <w:p w14:paraId="50995AE1" w14:textId="77777777" w:rsidR="000C23F8" w:rsidRPr="00DC36EE"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r>
      <w:r w:rsidRPr="00DC36EE">
        <w:rPr>
          <w:rFonts w:eastAsiaTheme="majorEastAsia"/>
          <w:sz w:val="22"/>
          <w:szCs w:val="22"/>
        </w:rPr>
        <w:t>Szczegółowy Opis Przedmiotu Zamówienia (na podstawie Załącznika nr 1 do SWZ),</w:t>
      </w:r>
    </w:p>
    <w:p w14:paraId="26404E25" w14:textId="77777777" w:rsidR="000C23F8" w:rsidRPr="00DC36EE" w:rsidRDefault="000C23F8" w:rsidP="000C23F8">
      <w:pPr>
        <w:tabs>
          <w:tab w:val="left" w:pos="1843"/>
        </w:tabs>
        <w:ind w:left="1843" w:hanging="1843"/>
        <w:jc w:val="both"/>
        <w:rPr>
          <w:rFonts w:eastAsiaTheme="majorEastAsia"/>
          <w:sz w:val="22"/>
          <w:szCs w:val="22"/>
        </w:rPr>
      </w:pPr>
      <w:r w:rsidRPr="00DC36EE">
        <w:rPr>
          <w:rFonts w:eastAsiaTheme="majorEastAsia"/>
          <w:sz w:val="22"/>
          <w:szCs w:val="22"/>
        </w:rPr>
        <w:t xml:space="preserve">Załącznik nr 1.1. –   Wzór Protokołu odbioru </w:t>
      </w:r>
      <w:r w:rsidRPr="00DC36EE">
        <w:rPr>
          <w:rFonts w:eastAsiaTheme="majorEastAsia"/>
          <w:i/>
          <w:iCs/>
          <w:sz w:val="22"/>
          <w:szCs w:val="22"/>
        </w:rPr>
        <w:t>- jeżeli dotyczy</w:t>
      </w:r>
    </w:p>
    <w:p w14:paraId="5C6232A9" w14:textId="77777777" w:rsidR="000C23F8" w:rsidRPr="00DC36EE" w:rsidRDefault="000C23F8" w:rsidP="000C23F8">
      <w:pPr>
        <w:tabs>
          <w:tab w:val="left" w:pos="1843"/>
        </w:tabs>
        <w:jc w:val="both"/>
        <w:rPr>
          <w:rFonts w:eastAsiaTheme="majorEastAsia"/>
          <w:sz w:val="22"/>
          <w:szCs w:val="22"/>
        </w:rPr>
      </w:pPr>
      <w:r w:rsidRPr="00DC36EE">
        <w:rPr>
          <w:rFonts w:eastAsiaTheme="majorEastAsia"/>
          <w:sz w:val="22"/>
          <w:szCs w:val="22"/>
        </w:rPr>
        <w:t xml:space="preserve">Załącznik nr 3 – </w:t>
      </w:r>
      <w:r w:rsidRPr="00DC36EE">
        <w:rPr>
          <w:rFonts w:eastAsiaTheme="majorEastAsia"/>
          <w:sz w:val="22"/>
          <w:szCs w:val="22"/>
        </w:rPr>
        <w:tab/>
        <w:t xml:space="preserve">Ochrona danych osobowych </w:t>
      </w:r>
    </w:p>
    <w:p w14:paraId="3E3E5A15" w14:textId="77777777" w:rsidR="000C23F8" w:rsidRPr="00DC36EE" w:rsidRDefault="000C23F8" w:rsidP="000C23F8">
      <w:pPr>
        <w:tabs>
          <w:tab w:val="left" w:pos="1843"/>
        </w:tabs>
        <w:jc w:val="both"/>
        <w:rPr>
          <w:rFonts w:eastAsiaTheme="majorEastAsia"/>
          <w:sz w:val="22"/>
          <w:szCs w:val="22"/>
        </w:rPr>
      </w:pPr>
      <w:r w:rsidRPr="00DC36EE">
        <w:rPr>
          <w:rFonts w:eastAsiaTheme="majorEastAsia"/>
          <w:sz w:val="22"/>
          <w:szCs w:val="22"/>
        </w:rPr>
        <w:t xml:space="preserve">Załącznik nr 4 – </w:t>
      </w:r>
      <w:r w:rsidRPr="00DC36EE">
        <w:rPr>
          <w:rFonts w:eastAsiaTheme="majorEastAsia"/>
          <w:sz w:val="22"/>
          <w:szCs w:val="22"/>
        </w:rPr>
        <w:tab/>
        <w:t xml:space="preserve">Oświadczenie o statusie Wykonawcy </w:t>
      </w:r>
    </w:p>
    <w:p w14:paraId="7912A58D" w14:textId="77777777" w:rsidR="000C23F8" w:rsidRPr="00DC36EE" w:rsidRDefault="000C23F8" w:rsidP="000C23F8">
      <w:pPr>
        <w:tabs>
          <w:tab w:val="left" w:pos="1843"/>
        </w:tabs>
        <w:jc w:val="both"/>
        <w:rPr>
          <w:i/>
          <w:iCs/>
        </w:rPr>
      </w:pPr>
      <w:r w:rsidRPr="00DC36EE">
        <w:rPr>
          <w:rFonts w:eastAsiaTheme="majorEastAsia"/>
          <w:sz w:val="22"/>
          <w:szCs w:val="22"/>
        </w:rPr>
        <w:t xml:space="preserve">Załącznik nr 5 -  </w:t>
      </w:r>
      <w:r w:rsidRPr="00DC36EE">
        <w:rPr>
          <w:rFonts w:eastAsiaTheme="majorEastAsia"/>
          <w:sz w:val="22"/>
          <w:szCs w:val="22"/>
        </w:rPr>
        <w:tab/>
        <w:t>Oświadczenie dla celów podatku u źródła</w:t>
      </w:r>
      <w:r w:rsidRPr="00DC36EE">
        <w:t xml:space="preserve"> </w:t>
      </w:r>
      <w:r w:rsidRPr="00DC36EE">
        <w:rPr>
          <w:rFonts w:eastAsiaTheme="majorEastAsia"/>
          <w:i/>
          <w:iCs/>
          <w:sz w:val="22"/>
          <w:szCs w:val="22"/>
        </w:rPr>
        <w:t>- jeżeli dotyczy</w:t>
      </w:r>
    </w:p>
    <w:p w14:paraId="5B660ED4" w14:textId="77777777" w:rsidR="000C23F8" w:rsidRPr="00DC36EE" w:rsidRDefault="000C23F8" w:rsidP="000C23F8">
      <w:pPr>
        <w:spacing w:after="160" w:line="259" w:lineRule="auto"/>
        <w:rPr>
          <w:sz w:val="22"/>
          <w:szCs w:val="22"/>
        </w:rPr>
      </w:pPr>
      <w:r w:rsidRPr="00DC36EE">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90" w:name="_Hlk67826939"/>
      <w:bookmarkStart w:id="291"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90"/>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92" w:name="_Hlk147849015"/>
      <w:r w:rsidRPr="00744F79">
        <w:rPr>
          <w:b/>
          <w:bCs/>
          <w:i/>
          <w:iCs/>
          <w:color w:val="FF0000"/>
          <w:sz w:val="28"/>
          <w:szCs w:val="28"/>
        </w:rPr>
        <w:t>)</w:t>
      </w:r>
    </w:p>
    <w:bookmarkEnd w:id="291"/>
    <w:bookmarkEnd w:id="292"/>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30019F1A" w14:textId="16C3003D" w:rsidR="000C23F8" w:rsidRPr="00DC36EE" w:rsidRDefault="000C23F8" w:rsidP="00DC36EE">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494180A3" w14:textId="77777777" w:rsidR="000C23F8" w:rsidRPr="00AF1DD2" w:rsidRDefault="000C23F8" w:rsidP="000C23F8">
      <w:pPr>
        <w:spacing w:before="120"/>
        <w:jc w:val="center"/>
        <w:rPr>
          <w:b/>
          <w:bCs/>
          <w:sz w:val="28"/>
          <w:szCs w:val="28"/>
        </w:rPr>
      </w:pPr>
      <w:r>
        <w:rPr>
          <w:b/>
          <w:bCs/>
          <w:sz w:val="28"/>
          <w:szCs w:val="28"/>
        </w:rPr>
        <w:t>WZÓR PROTOKOŁU ODBIORU</w:t>
      </w:r>
    </w:p>
    <w:p w14:paraId="45711F17" w14:textId="77777777" w:rsidR="00DC36EE" w:rsidRPr="0089159D" w:rsidRDefault="00DC36EE" w:rsidP="00DC36EE">
      <w:pPr>
        <w:jc w:val="center"/>
        <w:rPr>
          <w:rFonts w:eastAsiaTheme="majorEastAsia"/>
        </w:rPr>
      </w:pPr>
    </w:p>
    <w:p w14:paraId="1FC284B5" w14:textId="77777777" w:rsidR="00DC36EE" w:rsidRPr="00A61237" w:rsidRDefault="00DC36EE" w:rsidP="00DC36EE">
      <w:pPr>
        <w:tabs>
          <w:tab w:val="left" w:pos="2268"/>
        </w:tabs>
        <w:spacing w:after="200" w:line="276" w:lineRule="auto"/>
        <w:rPr>
          <w:rFonts w:eastAsiaTheme="minorHAnsi"/>
          <w:sz w:val="24"/>
          <w:szCs w:val="24"/>
          <w:shd w:val="clear" w:color="auto" w:fill="F2F2F2" w:themeFill="background1" w:themeFillShade="F2"/>
          <w:lang w:eastAsia="en-US"/>
        </w:rPr>
      </w:pPr>
      <w:r w:rsidRPr="0089159D">
        <w:rPr>
          <w:rFonts w:eastAsiaTheme="minorHAnsi"/>
          <w:sz w:val="24"/>
          <w:szCs w:val="24"/>
          <w:lang w:eastAsia="en-US"/>
        </w:rPr>
        <w:t>Sporządzony dnia:</w:t>
      </w:r>
      <w:r w:rsidRPr="0089159D">
        <w:rPr>
          <w:rFonts w:eastAsiaTheme="minorHAnsi"/>
          <w:sz w:val="24"/>
          <w:szCs w:val="24"/>
          <w:lang w:eastAsia="en-US"/>
        </w:rPr>
        <w:tab/>
      </w:r>
      <w:r w:rsidRPr="0089159D">
        <w:rPr>
          <w:rFonts w:eastAsiaTheme="minorHAnsi"/>
          <w:sz w:val="24"/>
          <w:szCs w:val="24"/>
          <w:shd w:val="clear" w:color="auto" w:fill="F2F2F2" w:themeFill="background1" w:themeFillShade="F2"/>
          <w:lang w:eastAsia="en-US"/>
        </w:rPr>
        <w:tab/>
      </w:r>
      <w:r w:rsidRPr="0089159D">
        <w:rPr>
          <w:rFonts w:eastAsiaTheme="minorHAnsi"/>
          <w:sz w:val="24"/>
          <w:szCs w:val="24"/>
          <w:shd w:val="clear" w:color="auto" w:fill="F2F2F2" w:themeFill="background1" w:themeFillShade="F2"/>
          <w:lang w:eastAsia="en-US"/>
        </w:rPr>
        <w:tab/>
      </w:r>
      <w:r w:rsidRPr="0089159D">
        <w:rPr>
          <w:rFonts w:eastAsiaTheme="minorHAnsi"/>
          <w:sz w:val="24"/>
          <w:szCs w:val="24"/>
          <w:shd w:val="clear" w:color="auto" w:fill="F2F2F2" w:themeFill="background1" w:themeFillShade="F2"/>
          <w:lang w:eastAsia="en-US"/>
        </w:rPr>
        <w:tab/>
      </w:r>
      <w:r w:rsidRPr="0089159D">
        <w:rPr>
          <w:rFonts w:eastAsiaTheme="minorHAnsi"/>
          <w:sz w:val="24"/>
          <w:szCs w:val="24"/>
          <w:shd w:val="clear" w:color="auto" w:fill="F2F2F2" w:themeFill="background1" w:themeFillShade="F2"/>
          <w:lang w:eastAsia="en-US"/>
        </w:rPr>
        <w:tab/>
      </w:r>
      <w:r w:rsidRPr="0089159D">
        <w:rPr>
          <w:rFonts w:eastAsiaTheme="minorHAnsi"/>
          <w:sz w:val="24"/>
          <w:szCs w:val="24"/>
          <w:lang w:eastAsia="en-US"/>
        </w:rPr>
        <w:t xml:space="preserve"> Miejscowość:</w:t>
      </w:r>
      <w:r w:rsidRPr="00A61237">
        <w:rPr>
          <w:rFonts w:eastAsiaTheme="minorHAnsi"/>
          <w:sz w:val="24"/>
          <w:szCs w:val="24"/>
          <w:lang w:eastAsia="en-US"/>
        </w:rPr>
        <w:t xml:space="preserve">  </w:t>
      </w:r>
      <w:r w:rsidRPr="00A61237">
        <w:rPr>
          <w:rFonts w:eastAsiaTheme="minorHAnsi"/>
          <w:sz w:val="24"/>
          <w:szCs w:val="24"/>
          <w:shd w:val="clear" w:color="auto" w:fill="F2F2F2" w:themeFill="background1" w:themeFillShade="F2"/>
          <w:lang w:eastAsia="en-US"/>
        </w:rPr>
        <w:tab/>
      </w:r>
      <w:r w:rsidRPr="00A61237">
        <w:rPr>
          <w:rFonts w:eastAsiaTheme="minorHAnsi"/>
          <w:sz w:val="24"/>
          <w:szCs w:val="24"/>
          <w:shd w:val="clear" w:color="auto" w:fill="F2F2F2" w:themeFill="background1" w:themeFillShade="F2"/>
          <w:lang w:eastAsia="en-US"/>
        </w:rPr>
        <w:tab/>
      </w:r>
      <w:r w:rsidRPr="00A61237">
        <w:rPr>
          <w:rFonts w:eastAsiaTheme="minorHAnsi"/>
          <w:sz w:val="24"/>
          <w:szCs w:val="24"/>
          <w:shd w:val="clear" w:color="auto" w:fill="F2F2F2" w:themeFill="background1" w:themeFillShade="F2"/>
          <w:lang w:eastAsia="en-US"/>
        </w:rPr>
        <w:tab/>
      </w:r>
    </w:p>
    <w:p w14:paraId="0469D4F2" w14:textId="77777777" w:rsidR="00DC36EE" w:rsidRPr="00A61237" w:rsidRDefault="00DC36EE" w:rsidP="00DC36EE">
      <w:pPr>
        <w:tabs>
          <w:tab w:val="left" w:pos="2268"/>
        </w:tabs>
        <w:spacing w:after="200" w:line="276" w:lineRule="auto"/>
        <w:rPr>
          <w:rFonts w:eastAsiaTheme="minorHAnsi"/>
          <w:sz w:val="24"/>
          <w:szCs w:val="24"/>
          <w:lang w:eastAsia="en-US"/>
        </w:rPr>
      </w:pPr>
      <w:r w:rsidRPr="00A61237">
        <w:rPr>
          <w:rFonts w:eastAsiaTheme="minorHAnsi"/>
          <w:sz w:val="24"/>
          <w:szCs w:val="24"/>
          <w:lang w:eastAsia="en-US"/>
        </w:rPr>
        <w:t>Na podstawie:</w:t>
      </w:r>
      <w:r w:rsidRPr="00A61237">
        <w:rPr>
          <w:rFonts w:eastAsiaTheme="minorHAnsi"/>
          <w:sz w:val="24"/>
          <w:szCs w:val="24"/>
          <w:lang w:eastAsia="en-US"/>
        </w:rPr>
        <w:tab/>
      </w:r>
      <w:r w:rsidRPr="00A61237">
        <w:rPr>
          <w:rFonts w:eastAsiaTheme="minorHAnsi"/>
          <w:sz w:val="24"/>
          <w:szCs w:val="24"/>
          <w:shd w:val="clear" w:color="auto" w:fill="F2F2F2" w:themeFill="background1" w:themeFillShade="F2"/>
          <w:lang w:eastAsia="en-US"/>
        </w:rPr>
        <w:tab/>
      </w:r>
      <w:r w:rsidRPr="00A61237">
        <w:rPr>
          <w:rFonts w:eastAsiaTheme="minorHAnsi"/>
          <w:sz w:val="24"/>
          <w:szCs w:val="24"/>
          <w:shd w:val="clear" w:color="auto" w:fill="F2F2F2" w:themeFill="background1" w:themeFillShade="F2"/>
          <w:lang w:eastAsia="en-US"/>
        </w:rPr>
        <w:tab/>
      </w:r>
      <w:r w:rsidRPr="00A61237">
        <w:rPr>
          <w:rFonts w:eastAsiaTheme="minorHAnsi"/>
          <w:sz w:val="24"/>
          <w:szCs w:val="24"/>
          <w:shd w:val="clear" w:color="auto" w:fill="F2F2F2" w:themeFill="background1" w:themeFillShade="F2"/>
          <w:lang w:eastAsia="en-US"/>
        </w:rPr>
        <w:tab/>
      </w:r>
      <w:r w:rsidRPr="00A61237">
        <w:rPr>
          <w:rFonts w:eastAsiaTheme="minorHAnsi"/>
          <w:sz w:val="24"/>
          <w:szCs w:val="24"/>
          <w:shd w:val="clear" w:color="auto" w:fill="F2F2F2" w:themeFill="background1" w:themeFillShade="F2"/>
          <w:lang w:eastAsia="en-US"/>
        </w:rPr>
        <w:tab/>
      </w:r>
      <w:r w:rsidRPr="00A61237">
        <w:rPr>
          <w:rFonts w:eastAsiaTheme="minorHAnsi"/>
          <w:sz w:val="24"/>
          <w:szCs w:val="24"/>
          <w:shd w:val="clear" w:color="auto" w:fill="F2F2F2" w:themeFill="background1" w:themeFillShade="F2"/>
          <w:lang w:eastAsia="en-US"/>
        </w:rPr>
        <w:tab/>
      </w:r>
      <w:r w:rsidRPr="00A61237">
        <w:rPr>
          <w:rFonts w:eastAsiaTheme="minorHAnsi"/>
          <w:sz w:val="24"/>
          <w:szCs w:val="24"/>
          <w:shd w:val="clear" w:color="auto" w:fill="F2F2F2" w:themeFill="background1" w:themeFillShade="F2"/>
          <w:lang w:eastAsia="en-US"/>
        </w:rPr>
        <w:tab/>
      </w:r>
      <w:r w:rsidRPr="00A61237">
        <w:rPr>
          <w:rFonts w:eastAsiaTheme="minorHAnsi"/>
          <w:sz w:val="24"/>
          <w:szCs w:val="24"/>
          <w:shd w:val="clear" w:color="auto" w:fill="F2F2F2" w:themeFill="background1" w:themeFillShade="F2"/>
          <w:lang w:eastAsia="en-US"/>
        </w:rPr>
        <w:tab/>
      </w:r>
      <w:r w:rsidRPr="00A61237">
        <w:rPr>
          <w:rFonts w:eastAsiaTheme="minorHAnsi"/>
          <w:sz w:val="24"/>
          <w:szCs w:val="24"/>
          <w:shd w:val="clear" w:color="auto" w:fill="F2F2F2" w:themeFill="background1" w:themeFillShade="F2"/>
          <w:lang w:eastAsia="en-US"/>
        </w:rPr>
        <w:tab/>
      </w:r>
      <w:r w:rsidRPr="00A61237">
        <w:rPr>
          <w:rFonts w:eastAsiaTheme="minorHAnsi"/>
          <w:sz w:val="24"/>
          <w:szCs w:val="24"/>
          <w:shd w:val="clear" w:color="auto" w:fill="F2F2F2" w:themeFill="background1" w:themeFillShade="F2"/>
          <w:lang w:eastAsia="en-US"/>
        </w:rPr>
        <w:tab/>
      </w:r>
    </w:p>
    <w:p w14:paraId="6B1AFC70" w14:textId="77777777" w:rsidR="00DC36EE" w:rsidRPr="00A61237" w:rsidRDefault="00DC36EE" w:rsidP="00DC36EE">
      <w:pPr>
        <w:tabs>
          <w:tab w:val="left" w:pos="2268"/>
        </w:tabs>
        <w:spacing w:after="200" w:line="276" w:lineRule="auto"/>
        <w:rPr>
          <w:rFonts w:eastAsiaTheme="minorHAnsi"/>
          <w:sz w:val="24"/>
          <w:szCs w:val="24"/>
          <w:lang w:eastAsia="en-US"/>
        </w:rPr>
      </w:pPr>
      <w:r w:rsidRPr="00A61237">
        <w:rPr>
          <w:rFonts w:eastAsiaTheme="minorHAnsi"/>
          <w:sz w:val="24"/>
          <w:szCs w:val="24"/>
          <w:lang w:eastAsia="en-US"/>
        </w:rPr>
        <w:t>Pomiędzy:</w:t>
      </w:r>
      <w:r w:rsidRPr="00A61237">
        <w:rPr>
          <w:rFonts w:eastAsiaTheme="minorHAnsi"/>
          <w:sz w:val="24"/>
          <w:szCs w:val="24"/>
          <w:lang w:eastAsia="en-US"/>
        </w:rPr>
        <w:tab/>
      </w:r>
    </w:p>
    <w:p w14:paraId="05533B31" w14:textId="77777777" w:rsidR="00DC36EE" w:rsidRPr="00A61237" w:rsidRDefault="00DC36EE" w:rsidP="00DC36EE">
      <w:pPr>
        <w:tabs>
          <w:tab w:val="left" w:pos="2268"/>
        </w:tabs>
        <w:spacing w:after="200" w:line="276" w:lineRule="auto"/>
        <w:rPr>
          <w:rFonts w:eastAsiaTheme="minorHAnsi"/>
          <w:sz w:val="24"/>
          <w:szCs w:val="24"/>
          <w:lang w:eastAsia="en-US"/>
        </w:rPr>
      </w:pPr>
      <w:r w:rsidRPr="00A61237">
        <w:rPr>
          <w:rFonts w:eastAsiaTheme="minorHAnsi"/>
          <w:sz w:val="24"/>
          <w:szCs w:val="24"/>
          <w:lang w:eastAsia="en-US"/>
        </w:rPr>
        <w:t>Zamawiającym:</w:t>
      </w:r>
      <w:r w:rsidRPr="00A61237">
        <w:rPr>
          <w:rFonts w:eastAsiaTheme="minorHAnsi"/>
          <w:sz w:val="24"/>
          <w:szCs w:val="24"/>
          <w:lang w:eastAsia="en-US"/>
        </w:rPr>
        <w:tab/>
      </w:r>
      <w:r w:rsidRPr="00A61237">
        <w:rPr>
          <w:rFonts w:eastAsiaTheme="minorHAnsi"/>
          <w:sz w:val="24"/>
          <w:szCs w:val="24"/>
          <w:shd w:val="clear" w:color="auto" w:fill="F2F2F2" w:themeFill="background1" w:themeFillShade="F2"/>
          <w:lang w:eastAsia="en-US"/>
        </w:rPr>
        <w:tab/>
      </w:r>
      <w:r w:rsidRPr="00A61237">
        <w:rPr>
          <w:rFonts w:eastAsiaTheme="minorHAnsi"/>
          <w:sz w:val="24"/>
          <w:szCs w:val="24"/>
          <w:shd w:val="clear" w:color="auto" w:fill="F2F2F2" w:themeFill="background1" w:themeFillShade="F2"/>
          <w:lang w:eastAsia="en-US"/>
        </w:rPr>
        <w:tab/>
      </w:r>
      <w:r w:rsidRPr="00A61237">
        <w:rPr>
          <w:rFonts w:eastAsiaTheme="minorHAnsi"/>
          <w:sz w:val="24"/>
          <w:szCs w:val="24"/>
          <w:shd w:val="clear" w:color="auto" w:fill="F2F2F2" w:themeFill="background1" w:themeFillShade="F2"/>
          <w:lang w:eastAsia="en-US"/>
        </w:rPr>
        <w:tab/>
      </w:r>
      <w:r w:rsidRPr="00A61237">
        <w:rPr>
          <w:rFonts w:eastAsiaTheme="minorHAnsi"/>
          <w:sz w:val="24"/>
          <w:szCs w:val="24"/>
          <w:shd w:val="clear" w:color="auto" w:fill="F2F2F2" w:themeFill="background1" w:themeFillShade="F2"/>
          <w:lang w:eastAsia="en-US"/>
        </w:rPr>
        <w:tab/>
      </w:r>
      <w:r w:rsidRPr="00A61237">
        <w:rPr>
          <w:rFonts w:eastAsiaTheme="minorHAnsi"/>
          <w:sz w:val="24"/>
          <w:szCs w:val="24"/>
          <w:shd w:val="clear" w:color="auto" w:fill="F2F2F2" w:themeFill="background1" w:themeFillShade="F2"/>
          <w:lang w:eastAsia="en-US"/>
        </w:rPr>
        <w:tab/>
      </w:r>
      <w:r w:rsidRPr="00A61237">
        <w:rPr>
          <w:rFonts w:eastAsiaTheme="minorHAnsi"/>
          <w:sz w:val="24"/>
          <w:szCs w:val="24"/>
          <w:shd w:val="clear" w:color="auto" w:fill="F2F2F2" w:themeFill="background1" w:themeFillShade="F2"/>
          <w:lang w:eastAsia="en-US"/>
        </w:rPr>
        <w:tab/>
      </w:r>
      <w:r w:rsidRPr="00A61237">
        <w:rPr>
          <w:rFonts w:eastAsiaTheme="minorHAnsi"/>
          <w:sz w:val="24"/>
          <w:szCs w:val="24"/>
          <w:shd w:val="clear" w:color="auto" w:fill="F2F2F2" w:themeFill="background1" w:themeFillShade="F2"/>
          <w:lang w:eastAsia="en-US"/>
        </w:rPr>
        <w:tab/>
      </w:r>
      <w:r w:rsidRPr="00A61237">
        <w:rPr>
          <w:rFonts w:eastAsiaTheme="minorHAnsi"/>
          <w:sz w:val="24"/>
          <w:szCs w:val="24"/>
          <w:shd w:val="clear" w:color="auto" w:fill="F2F2F2" w:themeFill="background1" w:themeFillShade="F2"/>
          <w:lang w:eastAsia="en-US"/>
        </w:rPr>
        <w:tab/>
      </w:r>
      <w:r w:rsidRPr="00A61237">
        <w:rPr>
          <w:rFonts w:eastAsiaTheme="minorHAnsi"/>
          <w:sz w:val="24"/>
          <w:szCs w:val="24"/>
          <w:shd w:val="clear" w:color="auto" w:fill="F2F2F2" w:themeFill="background1" w:themeFillShade="F2"/>
          <w:lang w:eastAsia="en-US"/>
        </w:rPr>
        <w:tab/>
      </w:r>
    </w:p>
    <w:p w14:paraId="65128CDB" w14:textId="77777777" w:rsidR="00DC36EE" w:rsidRPr="00A61237" w:rsidRDefault="00DC36EE" w:rsidP="00DC36EE">
      <w:pPr>
        <w:tabs>
          <w:tab w:val="left" w:pos="2268"/>
        </w:tabs>
        <w:spacing w:after="200" w:line="276" w:lineRule="auto"/>
        <w:rPr>
          <w:rFonts w:eastAsiaTheme="minorHAnsi"/>
          <w:sz w:val="24"/>
          <w:szCs w:val="24"/>
          <w:lang w:eastAsia="en-US"/>
        </w:rPr>
      </w:pPr>
      <w:r w:rsidRPr="00A61237">
        <w:rPr>
          <w:rFonts w:eastAsiaTheme="minorHAnsi"/>
          <w:sz w:val="24"/>
          <w:szCs w:val="24"/>
          <w:lang w:eastAsia="en-US"/>
        </w:rPr>
        <w:t>Wykonawcą:</w:t>
      </w:r>
      <w:r w:rsidRPr="00A61237">
        <w:rPr>
          <w:rFonts w:eastAsiaTheme="minorHAnsi"/>
          <w:sz w:val="24"/>
          <w:szCs w:val="24"/>
          <w:lang w:eastAsia="en-US"/>
        </w:rPr>
        <w:tab/>
      </w:r>
      <w:r w:rsidRPr="00A61237">
        <w:rPr>
          <w:rFonts w:eastAsiaTheme="minorHAnsi"/>
          <w:sz w:val="24"/>
          <w:szCs w:val="24"/>
          <w:shd w:val="clear" w:color="auto" w:fill="F2F2F2" w:themeFill="background1" w:themeFillShade="F2"/>
          <w:lang w:eastAsia="en-US"/>
        </w:rPr>
        <w:tab/>
      </w:r>
      <w:r w:rsidRPr="00A61237">
        <w:rPr>
          <w:rFonts w:eastAsiaTheme="minorHAnsi"/>
          <w:sz w:val="24"/>
          <w:szCs w:val="24"/>
          <w:shd w:val="clear" w:color="auto" w:fill="F2F2F2" w:themeFill="background1" w:themeFillShade="F2"/>
          <w:lang w:eastAsia="en-US"/>
        </w:rPr>
        <w:tab/>
      </w:r>
      <w:r w:rsidRPr="00A61237">
        <w:rPr>
          <w:rFonts w:eastAsiaTheme="minorHAnsi"/>
          <w:sz w:val="24"/>
          <w:szCs w:val="24"/>
          <w:shd w:val="clear" w:color="auto" w:fill="F2F2F2" w:themeFill="background1" w:themeFillShade="F2"/>
          <w:lang w:eastAsia="en-US"/>
        </w:rPr>
        <w:tab/>
      </w:r>
      <w:r w:rsidRPr="00A61237">
        <w:rPr>
          <w:rFonts w:eastAsiaTheme="minorHAnsi"/>
          <w:sz w:val="24"/>
          <w:szCs w:val="24"/>
          <w:shd w:val="clear" w:color="auto" w:fill="F2F2F2" w:themeFill="background1" w:themeFillShade="F2"/>
          <w:lang w:eastAsia="en-US"/>
        </w:rPr>
        <w:tab/>
      </w:r>
      <w:r w:rsidRPr="00A61237">
        <w:rPr>
          <w:rFonts w:eastAsiaTheme="minorHAnsi"/>
          <w:sz w:val="24"/>
          <w:szCs w:val="24"/>
          <w:shd w:val="clear" w:color="auto" w:fill="F2F2F2" w:themeFill="background1" w:themeFillShade="F2"/>
          <w:lang w:eastAsia="en-US"/>
        </w:rPr>
        <w:tab/>
      </w:r>
      <w:r w:rsidRPr="00A61237">
        <w:rPr>
          <w:rFonts w:eastAsiaTheme="minorHAnsi"/>
          <w:sz w:val="24"/>
          <w:szCs w:val="24"/>
          <w:shd w:val="clear" w:color="auto" w:fill="F2F2F2" w:themeFill="background1" w:themeFillShade="F2"/>
          <w:lang w:eastAsia="en-US"/>
        </w:rPr>
        <w:tab/>
      </w:r>
      <w:r w:rsidRPr="00A61237">
        <w:rPr>
          <w:rFonts w:eastAsiaTheme="minorHAnsi"/>
          <w:sz w:val="24"/>
          <w:szCs w:val="24"/>
          <w:shd w:val="clear" w:color="auto" w:fill="F2F2F2" w:themeFill="background1" w:themeFillShade="F2"/>
          <w:lang w:eastAsia="en-US"/>
        </w:rPr>
        <w:tab/>
      </w:r>
      <w:r w:rsidRPr="00A61237">
        <w:rPr>
          <w:rFonts w:eastAsiaTheme="minorHAnsi"/>
          <w:sz w:val="24"/>
          <w:szCs w:val="24"/>
          <w:shd w:val="clear" w:color="auto" w:fill="F2F2F2" w:themeFill="background1" w:themeFillShade="F2"/>
          <w:lang w:eastAsia="en-US"/>
        </w:rPr>
        <w:tab/>
      </w:r>
      <w:r w:rsidRPr="00A61237">
        <w:rPr>
          <w:rFonts w:eastAsiaTheme="minorHAnsi"/>
          <w:sz w:val="24"/>
          <w:szCs w:val="24"/>
          <w:shd w:val="clear" w:color="auto" w:fill="F2F2F2" w:themeFill="background1" w:themeFillShade="F2"/>
          <w:lang w:eastAsia="en-US"/>
        </w:rPr>
        <w:tab/>
      </w:r>
    </w:p>
    <w:p w14:paraId="13B2A765" w14:textId="77777777" w:rsidR="00DC36EE" w:rsidRPr="00A61237" w:rsidRDefault="00DC36EE" w:rsidP="00DC36EE">
      <w:pPr>
        <w:spacing w:after="200" w:line="276" w:lineRule="auto"/>
        <w:rPr>
          <w:rFonts w:eastAsiaTheme="minorHAnsi"/>
          <w:sz w:val="24"/>
          <w:szCs w:val="24"/>
          <w:lang w:eastAsia="en-US"/>
        </w:rPr>
      </w:pPr>
      <w:r w:rsidRPr="00A61237">
        <w:rPr>
          <w:rFonts w:eastAsiaTheme="minorHAnsi"/>
          <w:sz w:val="24"/>
          <w:szCs w:val="24"/>
          <w:lang w:eastAsia="en-US"/>
        </w:rPr>
        <w:t>Przedmiot zamówienia:</w:t>
      </w:r>
      <w:r w:rsidRPr="00A61237">
        <w:rPr>
          <w:rFonts w:eastAsiaTheme="minorHAnsi"/>
          <w:sz w:val="24"/>
          <w:szCs w:val="24"/>
          <w:shd w:val="clear" w:color="auto" w:fill="F2F2F2" w:themeFill="background1" w:themeFillShade="F2"/>
          <w:lang w:eastAsia="en-US"/>
        </w:rPr>
        <w:t xml:space="preserve"> </w:t>
      </w:r>
      <w:r w:rsidRPr="00A61237">
        <w:rPr>
          <w:rFonts w:eastAsiaTheme="minorHAnsi"/>
          <w:sz w:val="24"/>
          <w:szCs w:val="24"/>
          <w:shd w:val="clear" w:color="auto" w:fill="F2F2F2" w:themeFill="background1" w:themeFillShade="F2"/>
          <w:lang w:eastAsia="en-US"/>
        </w:rPr>
        <w:tab/>
      </w:r>
      <w:r w:rsidRPr="00A61237">
        <w:rPr>
          <w:rFonts w:eastAsiaTheme="minorHAnsi"/>
          <w:sz w:val="24"/>
          <w:szCs w:val="24"/>
          <w:shd w:val="clear" w:color="auto" w:fill="F2F2F2" w:themeFill="background1" w:themeFillShade="F2"/>
          <w:lang w:eastAsia="en-US"/>
        </w:rPr>
        <w:tab/>
      </w:r>
      <w:r w:rsidRPr="00A61237">
        <w:rPr>
          <w:rFonts w:eastAsiaTheme="minorHAnsi"/>
          <w:sz w:val="24"/>
          <w:szCs w:val="24"/>
          <w:shd w:val="clear" w:color="auto" w:fill="F2F2F2" w:themeFill="background1" w:themeFillShade="F2"/>
          <w:lang w:eastAsia="en-US"/>
        </w:rPr>
        <w:tab/>
      </w:r>
      <w:r w:rsidRPr="00A61237">
        <w:rPr>
          <w:rFonts w:eastAsiaTheme="minorHAnsi"/>
          <w:sz w:val="24"/>
          <w:szCs w:val="24"/>
          <w:shd w:val="clear" w:color="auto" w:fill="F2F2F2" w:themeFill="background1" w:themeFillShade="F2"/>
          <w:lang w:eastAsia="en-US"/>
        </w:rPr>
        <w:tab/>
      </w:r>
      <w:r w:rsidRPr="00A61237">
        <w:rPr>
          <w:rFonts w:eastAsiaTheme="minorHAnsi"/>
          <w:sz w:val="24"/>
          <w:szCs w:val="24"/>
          <w:shd w:val="clear" w:color="auto" w:fill="F2F2F2" w:themeFill="background1" w:themeFillShade="F2"/>
          <w:lang w:eastAsia="en-US"/>
        </w:rPr>
        <w:tab/>
      </w:r>
      <w:r w:rsidRPr="00A61237">
        <w:rPr>
          <w:rFonts w:eastAsiaTheme="minorHAnsi"/>
          <w:sz w:val="24"/>
          <w:szCs w:val="24"/>
          <w:shd w:val="clear" w:color="auto" w:fill="F2F2F2" w:themeFill="background1" w:themeFillShade="F2"/>
          <w:lang w:eastAsia="en-US"/>
        </w:rPr>
        <w:tab/>
      </w:r>
      <w:r w:rsidRPr="00A61237">
        <w:rPr>
          <w:rFonts w:eastAsiaTheme="minorHAnsi"/>
          <w:sz w:val="24"/>
          <w:szCs w:val="24"/>
          <w:shd w:val="clear" w:color="auto" w:fill="F2F2F2" w:themeFill="background1" w:themeFillShade="F2"/>
          <w:lang w:eastAsia="en-US"/>
        </w:rPr>
        <w:tab/>
      </w:r>
      <w:r w:rsidRPr="00A61237">
        <w:rPr>
          <w:rFonts w:eastAsiaTheme="minorHAnsi"/>
          <w:sz w:val="24"/>
          <w:szCs w:val="24"/>
          <w:shd w:val="clear" w:color="auto" w:fill="F2F2F2" w:themeFill="background1" w:themeFillShade="F2"/>
          <w:lang w:eastAsia="en-US"/>
        </w:rPr>
        <w:tab/>
      </w:r>
      <w:r w:rsidRPr="00A61237">
        <w:rPr>
          <w:rFonts w:eastAsiaTheme="minorHAnsi"/>
          <w:sz w:val="24"/>
          <w:szCs w:val="24"/>
          <w:shd w:val="clear" w:color="auto" w:fill="F2F2F2" w:themeFill="background1" w:themeFillShade="F2"/>
          <w:lang w:eastAsia="en-US"/>
        </w:rPr>
        <w:tab/>
      </w:r>
      <w:r w:rsidRPr="00A61237">
        <w:rPr>
          <w:rFonts w:eastAsiaTheme="minorHAnsi"/>
          <w:sz w:val="24"/>
          <w:szCs w:val="24"/>
          <w:lang w:eastAsia="en-US"/>
        </w:rPr>
        <w:tab/>
      </w:r>
      <w:r w:rsidRPr="00A61237">
        <w:rPr>
          <w:rFonts w:eastAsiaTheme="minorHAnsi"/>
          <w:sz w:val="24"/>
          <w:szCs w:val="24"/>
          <w:lang w:eastAsia="en-US"/>
        </w:rPr>
        <w:tab/>
      </w:r>
    </w:p>
    <w:p w14:paraId="47CC8E81" w14:textId="77777777" w:rsidR="00DC36EE" w:rsidRPr="00A61237" w:rsidRDefault="00DC36EE" w:rsidP="00DC36EE">
      <w:pPr>
        <w:spacing w:after="200" w:line="276" w:lineRule="auto"/>
        <w:rPr>
          <w:rFonts w:eastAsiaTheme="minorHAnsi"/>
          <w:sz w:val="24"/>
          <w:szCs w:val="24"/>
          <w:lang w:eastAsia="en-US"/>
        </w:rPr>
      </w:pPr>
      <w:r w:rsidRPr="00A61237">
        <w:rPr>
          <w:rFonts w:eastAsiaTheme="minorHAnsi"/>
          <w:sz w:val="24"/>
          <w:szCs w:val="24"/>
          <w:lang w:eastAsia="en-US"/>
        </w:rPr>
        <w:t>Termin realizacji prac:</w:t>
      </w:r>
      <w:r w:rsidRPr="00A61237">
        <w:rPr>
          <w:rFonts w:eastAsiaTheme="minorHAnsi"/>
          <w:sz w:val="24"/>
          <w:szCs w:val="24"/>
          <w:shd w:val="clear" w:color="auto" w:fill="F2F2F2" w:themeFill="background1" w:themeFillShade="F2"/>
          <w:lang w:eastAsia="en-US"/>
        </w:rPr>
        <w:t xml:space="preserve"> </w:t>
      </w:r>
      <w:r w:rsidRPr="00A61237">
        <w:rPr>
          <w:rFonts w:eastAsiaTheme="minorHAnsi"/>
          <w:sz w:val="24"/>
          <w:szCs w:val="24"/>
          <w:shd w:val="clear" w:color="auto" w:fill="F2F2F2" w:themeFill="background1" w:themeFillShade="F2"/>
          <w:lang w:eastAsia="en-US"/>
        </w:rPr>
        <w:tab/>
      </w:r>
      <w:r w:rsidRPr="00A61237">
        <w:rPr>
          <w:rFonts w:eastAsiaTheme="minorHAnsi"/>
          <w:sz w:val="24"/>
          <w:szCs w:val="24"/>
          <w:shd w:val="clear" w:color="auto" w:fill="F2F2F2" w:themeFill="background1" w:themeFillShade="F2"/>
          <w:lang w:eastAsia="en-US"/>
        </w:rPr>
        <w:tab/>
      </w:r>
      <w:r w:rsidRPr="00A61237">
        <w:rPr>
          <w:rFonts w:eastAsiaTheme="minorHAnsi"/>
          <w:sz w:val="24"/>
          <w:szCs w:val="24"/>
          <w:shd w:val="clear" w:color="auto" w:fill="F2F2F2" w:themeFill="background1" w:themeFillShade="F2"/>
          <w:lang w:eastAsia="en-US"/>
        </w:rPr>
        <w:tab/>
      </w:r>
      <w:r w:rsidRPr="00A61237">
        <w:rPr>
          <w:rFonts w:eastAsiaTheme="minorHAnsi"/>
          <w:sz w:val="24"/>
          <w:szCs w:val="24"/>
          <w:shd w:val="clear" w:color="auto" w:fill="F2F2F2" w:themeFill="background1" w:themeFillShade="F2"/>
          <w:lang w:eastAsia="en-US"/>
        </w:rPr>
        <w:tab/>
      </w:r>
      <w:r w:rsidRPr="00A61237">
        <w:rPr>
          <w:rFonts w:eastAsiaTheme="minorHAnsi"/>
          <w:sz w:val="24"/>
          <w:szCs w:val="24"/>
          <w:shd w:val="clear" w:color="auto" w:fill="F2F2F2" w:themeFill="background1" w:themeFillShade="F2"/>
          <w:lang w:eastAsia="en-US"/>
        </w:rPr>
        <w:tab/>
      </w:r>
      <w:r w:rsidRPr="00A61237">
        <w:rPr>
          <w:rFonts w:eastAsiaTheme="minorHAnsi"/>
          <w:sz w:val="24"/>
          <w:szCs w:val="24"/>
          <w:shd w:val="clear" w:color="auto" w:fill="F2F2F2" w:themeFill="background1" w:themeFillShade="F2"/>
          <w:lang w:eastAsia="en-US"/>
        </w:rPr>
        <w:tab/>
      </w:r>
      <w:r w:rsidRPr="00A61237">
        <w:rPr>
          <w:rFonts w:eastAsiaTheme="minorHAnsi"/>
          <w:sz w:val="24"/>
          <w:szCs w:val="24"/>
          <w:shd w:val="clear" w:color="auto" w:fill="F2F2F2" w:themeFill="background1" w:themeFillShade="F2"/>
          <w:lang w:eastAsia="en-US"/>
        </w:rPr>
        <w:tab/>
      </w:r>
      <w:r w:rsidRPr="00A61237">
        <w:rPr>
          <w:rFonts w:eastAsiaTheme="minorHAnsi"/>
          <w:sz w:val="24"/>
          <w:szCs w:val="24"/>
          <w:shd w:val="clear" w:color="auto" w:fill="F2F2F2" w:themeFill="background1" w:themeFillShade="F2"/>
          <w:lang w:eastAsia="en-US"/>
        </w:rPr>
        <w:tab/>
      </w:r>
      <w:r w:rsidRPr="00A61237">
        <w:rPr>
          <w:rFonts w:eastAsiaTheme="minorHAnsi"/>
          <w:sz w:val="24"/>
          <w:szCs w:val="24"/>
          <w:shd w:val="clear" w:color="auto" w:fill="F2F2F2" w:themeFill="background1" w:themeFillShade="F2"/>
          <w:lang w:eastAsia="en-US"/>
        </w:rPr>
        <w:tab/>
      </w:r>
    </w:p>
    <w:p w14:paraId="0D83C947" w14:textId="77777777" w:rsidR="00DC36EE" w:rsidRPr="00A61237" w:rsidRDefault="00DC36EE" w:rsidP="00DC36EE">
      <w:pPr>
        <w:tabs>
          <w:tab w:val="left" w:pos="5812"/>
        </w:tabs>
        <w:spacing w:after="200" w:line="276" w:lineRule="auto"/>
        <w:rPr>
          <w:rFonts w:eastAsiaTheme="minorHAnsi"/>
          <w:sz w:val="24"/>
          <w:szCs w:val="24"/>
          <w:lang w:eastAsia="en-US"/>
        </w:rPr>
      </w:pPr>
      <w:r w:rsidRPr="00A61237">
        <w:rPr>
          <w:rFonts w:eastAsiaTheme="minorHAnsi"/>
          <w:sz w:val="24"/>
          <w:szCs w:val="24"/>
          <w:lang w:eastAsia="en-US"/>
        </w:rPr>
        <w:t>Rozliczenie:</w:t>
      </w:r>
    </w:p>
    <w:tbl>
      <w:tblPr>
        <w:tblStyle w:val="Tabela-Siatka"/>
        <w:tblW w:w="0" w:type="auto"/>
        <w:tblLook w:val="04A0" w:firstRow="1" w:lastRow="0" w:firstColumn="1" w:lastColumn="0" w:noHBand="0" w:noVBand="1"/>
      </w:tblPr>
      <w:tblGrid>
        <w:gridCol w:w="4527"/>
        <w:gridCol w:w="2266"/>
        <w:gridCol w:w="2269"/>
      </w:tblGrid>
      <w:tr w:rsidR="00DC36EE" w:rsidRPr="00A61237" w14:paraId="4B8330F0" w14:textId="77777777" w:rsidTr="005C0818">
        <w:tc>
          <w:tcPr>
            <w:tcW w:w="4606" w:type="dxa"/>
          </w:tcPr>
          <w:p w14:paraId="13CD572D" w14:textId="77777777" w:rsidR="00DC36EE" w:rsidRPr="00A61237" w:rsidRDefault="00DC36EE" w:rsidP="005C0818">
            <w:pPr>
              <w:jc w:val="center"/>
              <w:rPr>
                <w:rFonts w:eastAsiaTheme="minorHAnsi"/>
                <w:sz w:val="24"/>
                <w:szCs w:val="24"/>
                <w:lang w:eastAsia="en-US"/>
              </w:rPr>
            </w:pPr>
            <w:r w:rsidRPr="00A61237">
              <w:rPr>
                <w:rFonts w:eastAsiaTheme="minorHAnsi"/>
                <w:sz w:val="24"/>
                <w:szCs w:val="24"/>
                <w:lang w:eastAsia="en-US"/>
              </w:rPr>
              <w:t xml:space="preserve">Ilość </w:t>
            </w:r>
            <w:r>
              <w:rPr>
                <w:rFonts w:eastAsiaTheme="minorHAnsi"/>
                <w:sz w:val="24"/>
                <w:szCs w:val="24"/>
                <w:lang w:eastAsia="en-US"/>
              </w:rPr>
              <w:t>roboczogodzin w miesiącu</w:t>
            </w:r>
          </w:p>
          <w:p w14:paraId="47961D88" w14:textId="77777777" w:rsidR="00DC36EE" w:rsidRPr="00A61237" w:rsidRDefault="00DC36EE" w:rsidP="005C0818">
            <w:pPr>
              <w:jc w:val="center"/>
              <w:rPr>
                <w:rFonts w:eastAsiaTheme="minorHAnsi"/>
                <w:sz w:val="24"/>
                <w:szCs w:val="24"/>
                <w:lang w:eastAsia="en-US"/>
              </w:rPr>
            </w:pPr>
          </w:p>
        </w:tc>
        <w:tc>
          <w:tcPr>
            <w:tcW w:w="2303" w:type="dxa"/>
          </w:tcPr>
          <w:p w14:paraId="64F7CF7C" w14:textId="77777777" w:rsidR="00DC36EE" w:rsidRPr="00A61237" w:rsidRDefault="00DC36EE" w:rsidP="005C0818">
            <w:pPr>
              <w:jc w:val="center"/>
              <w:rPr>
                <w:rFonts w:eastAsiaTheme="minorHAnsi"/>
                <w:sz w:val="24"/>
                <w:szCs w:val="24"/>
                <w:lang w:eastAsia="en-US"/>
              </w:rPr>
            </w:pPr>
            <w:r w:rsidRPr="00A61237">
              <w:rPr>
                <w:rFonts w:eastAsiaTheme="minorHAnsi"/>
                <w:sz w:val="24"/>
                <w:szCs w:val="24"/>
                <w:lang w:eastAsia="en-US"/>
              </w:rPr>
              <w:t>Stawka</w:t>
            </w:r>
          </w:p>
        </w:tc>
        <w:tc>
          <w:tcPr>
            <w:tcW w:w="2303" w:type="dxa"/>
          </w:tcPr>
          <w:p w14:paraId="11DFA32A" w14:textId="77777777" w:rsidR="00DC36EE" w:rsidRPr="00A61237" w:rsidRDefault="00DC36EE" w:rsidP="005C0818">
            <w:pPr>
              <w:jc w:val="center"/>
              <w:rPr>
                <w:rFonts w:eastAsiaTheme="minorHAnsi"/>
                <w:sz w:val="24"/>
                <w:szCs w:val="24"/>
                <w:lang w:eastAsia="en-US"/>
              </w:rPr>
            </w:pPr>
            <w:r w:rsidRPr="00A61237">
              <w:rPr>
                <w:rFonts w:eastAsiaTheme="minorHAnsi"/>
                <w:sz w:val="24"/>
                <w:szCs w:val="24"/>
                <w:lang w:eastAsia="en-US"/>
              </w:rPr>
              <w:t>Suma w zł(netto)</w:t>
            </w:r>
          </w:p>
        </w:tc>
      </w:tr>
      <w:tr w:rsidR="00DC36EE" w:rsidRPr="00A61237" w14:paraId="1E5C1092" w14:textId="77777777" w:rsidTr="005C0818">
        <w:trPr>
          <w:trHeight w:val="464"/>
        </w:trPr>
        <w:tc>
          <w:tcPr>
            <w:tcW w:w="4606" w:type="dxa"/>
          </w:tcPr>
          <w:p w14:paraId="02F94740" w14:textId="77777777" w:rsidR="00DC36EE" w:rsidRPr="00A61237" w:rsidRDefault="00DC36EE" w:rsidP="005C0818">
            <w:pPr>
              <w:rPr>
                <w:rFonts w:eastAsiaTheme="minorHAnsi"/>
                <w:sz w:val="24"/>
                <w:szCs w:val="24"/>
                <w:lang w:eastAsia="en-US"/>
              </w:rPr>
            </w:pPr>
          </w:p>
        </w:tc>
        <w:tc>
          <w:tcPr>
            <w:tcW w:w="2303" w:type="dxa"/>
          </w:tcPr>
          <w:p w14:paraId="302F107B" w14:textId="77777777" w:rsidR="00DC36EE" w:rsidRPr="00A61237" w:rsidRDefault="00DC36EE" w:rsidP="005C0818">
            <w:pPr>
              <w:rPr>
                <w:rFonts w:eastAsiaTheme="minorHAnsi"/>
                <w:sz w:val="24"/>
                <w:szCs w:val="24"/>
                <w:lang w:eastAsia="en-US"/>
              </w:rPr>
            </w:pPr>
          </w:p>
        </w:tc>
        <w:tc>
          <w:tcPr>
            <w:tcW w:w="2303" w:type="dxa"/>
          </w:tcPr>
          <w:p w14:paraId="18981B4D" w14:textId="77777777" w:rsidR="00DC36EE" w:rsidRPr="00A61237" w:rsidRDefault="00DC36EE" w:rsidP="005C0818">
            <w:pPr>
              <w:rPr>
                <w:rFonts w:eastAsiaTheme="minorHAnsi"/>
                <w:sz w:val="24"/>
                <w:szCs w:val="24"/>
                <w:lang w:eastAsia="en-US"/>
              </w:rPr>
            </w:pPr>
          </w:p>
        </w:tc>
      </w:tr>
    </w:tbl>
    <w:p w14:paraId="4CF48256" w14:textId="77777777" w:rsidR="00DC36EE" w:rsidRPr="00A61237" w:rsidRDefault="00DC36EE" w:rsidP="00DC36EE">
      <w:pPr>
        <w:spacing w:line="276" w:lineRule="auto"/>
        <w:rPr>
          <w:rFonts w:eastAsiaTheme="minorHAnsi"/>
          <w:sz w:val="24"/>
          <w:szCs w:val="24"/>
          <w:lang w:eastAsia="en-US"/>
        </w:rPr>
      </w:pPr>
    </w:p>
    <w:p w14:paraId="5B38FA27" w14:textId="77777777" w:rsidR="00DC36EE" w:rsidRPr="00A61237" w:rsidRDefault="00DC36EE" w:rsidP="00DC36EE">
      <w:pPr>
        <w:spacing w:after="200" w:line="276" w:lineRule="auto"/>
        <w:rPr>
          <w:rFonts w:eastAsiaTheme="minorHAnsi"/>
          <w:sz w:val="24"/>
          <w:szCs w:val="24"/>
          <w:lang w:eastAsia="en-US"/>
        </w:rPr>
      </w:pPr>
      <w:r w:rsidRPr="00A61237">
        <w:rPr>
          <w:rFonts w:eastAsiaTheme="minorHAnsi"/>
          <w:sz w:val="24"/>
          <w:szCs w:val="24"/>
          <w:lang w:eastAsia="en-US"/>
        </w:rPr>
        <w:t>Zamawiający przyjmuje/nie przyjmuje</w:t>
      </w:r>
      <w:r>
        <w:rPr>
          <w:rFonts w:eastAsiaTheme="minorHAnsi"/>
          <w:sz w:val="24"/>
          <w:szCs w:val="24"/>
          <w:lang w:eastAsia="en-US"/>
        </w:rPr>
        <w:t>*</w:t>
      </w:r>
      <w:r w:rsidRPr="00A61237">
        <w:rPr>
          <w:rFonts w:eastAsiaTheme="minorHAnsi"/>
          <w:sz w:val="24"/>
          <w:szCs w:val="24"/>
          <w:lang w:eastAsia="en-US"/>
        </w:rPr>
        <w:t xml:space="preserve"> pod względem jakościowym i ilościowym wykonane prace.</w:t>
      </w:r>
    </w:p>
    <w:p w14:paraId="33E18D00" w14:textId="77777777" w:rsidR="00DC36EE" w:rsidRPr="00A61237" w:rsidRDefault="00DC36EE" w:rsidP="00DC36EE">
      <w:pPr>
        <w:spacing w:after="200" w:line="276" w:lineRule="auto"/>
        <w:rPr>
          <w:rFonts w:eastAsiaTheme="minorHAnsi"/>
          <w:sz w:val="24"/>
          <w:szCs w:val="24"/>
          <w:lang w:eastAsia="en-US"/>
        </w:rPr>
      </w:pPr>
      <w:r w:rsidRPr="00A61237">
        <w:rPr>
          <w:rFonts w:eastAsiaTheme="minorHAnsi"/>
          <w:sz w:val="24"/>
          <w:szCs w:val="24"/>
          <w:lang w:eastAsia="en-US"/>
        </w:rPr>
        <w:t>Uwagi:…………………………………………………………………………………………..</w:t>
      </w:r>
    </w:p>
    <w:p w14:paraId="6EEB02E0" w14:textId="77777777" w:rsidR="00DC36EE" w:rsidRPr="00A61237" w:rsidRDefault="00DC36EE" w:rsidP="00DC36EE">
      <w:pPr>
        <w:spacing w:after="200" w:line="276" w:lineRule="auto"/>
        <w:contextualSpacing/>
        <w:rPr>
          <w:rFonts w:asciiTheme="minorHAnsi" w:eastAsiaTheme="minorHAnsi" w:hAnsiTheme="minorHAnsi" w:cstheme="minorBidi"/>
          <w:sz w:val="22"/>
          <w:szCs w:val="22"/>
          <w:lang w:eastAsia="en-US"/>
        </w:rPr>
      </w:pPr>
      <w:r w:rsidRPr="00A61237">
        <w:rPr>
          <w:rFonts w:asciiTheme="minorHAnsi" w:eastAsiaTheme="minorHAnsi" w:hAnsiTheme="minorHAnsi" w:cstheme="minorBidi"/>
          <w:sz w:val="22"/>
          <w:szCs w:val="22"/>
          <w:lang w:eastAsia="en-US"/>
        </w:rPr>
        <w:t>*Niepotrzebne skreślić</w:t>
      </w:r>
    </w:p>
    <w:p w14:paraId="48DA4F53" w14:textId="77777777" w:rsidR="00DC36EE" w:rsidRDefault="00DC36EE" w:rsidP="00DC36EE">
      <w:pPr>
        <w:rPr>
          <w:rFonts w:eastAsiaTheme="majorEastAsia"/>
          <w:highlight w:val="yellow"/>
        </w:rPr>
      </w:pPr>
    </w:p>
    <w:p w14:paraId="7A21F80B" w14:textId="77777777" w:rsidR="00DC36EE" w:rsidRPr="00EA2942" w:rsidRDefault="00DC36EE" w:rsidP="00DC36EE">
      <w:pPr>
        <w:rPr>
          <w:rFonts w:eastAsiaTheme="majorEastAsia"/>
        </w:rPr>
      </w:pPr>
    </w:p>
    <w:p w14:paraId="0435B67C" w14:textId="77777777" w:rsidR="00DC36EE" w:rsidRPr="00EA2942" w:rsidRDefault="00DC36EE" w:rsidP="00DC36EE">
      <w:pPr>
        <w:pBdr>
          <w:top w:val="single" w:sz="4" w:space="1" w:color="auto"/>
        </w:pBdr>
        <w:spacing w:line="288" w:lineRule="auto"/>
        <w:rPr>
          <w:rFonts w:eastAsia="MS Mincho"/>
          <w:sz w:val="18"/>
          <w:szCs w:val="18"/>
        </w:rPr>
      </w:pPr>
      <w:r w:rsidRPr="00EA2942">
        <w:rPr>
          <w:rFonts w:eastAsia="MS Mincho"/>
        </w:rPr>
        <w:t>w przypadku konsorcjum, faktury zostaną wystawione przez (</w:t>
      </w:r>
      <w:r w:rsidRPr="00EA2942">
        <w:rPr>
          <w:rFonts w:eastAsia="MS Mincho"/>
          <w:i/>
          <w:iCs/>
          <w:sz w:val="18"/>
          <w:szCs w:val="18"/>
        </w:rPr>
        <w:t xml:space="preserve">wpisać odpowiednich członków konsorcjum wg regulacji par. </w:t>
      </w:r>
      <w:r>
        <w:rPr>
          <w:rFonts w:eastAsia="MS Mincho"/>
          <w:i/>
          <w:iCs/>
          <w:sz w:val="18"/>
          <w:szCs w:val="18"/>
        </w:rPr>
        <w:t>4</w:t>
      </w:r>
      <w:r w:rsidRPr="00EA2942">
        <w:rPr>
          <w:rFonts w:eastAsia="MS Mincho"/>
          <w:i/>
          <w:iCs/>
          <w:sz w:val="18"/>
          <w:szCs w:val="18"/>
        </w:rPr>
        <w:t xml:space="preserve"> ust.</w:t>
      </w:r>
      <w:r>
        <w:rPr>
          <w:rFonts w:eastAsia="MS Mincho"/>
          <w:i/>
          <w:iCs/>
          <w:sz w:val="18"/>
          <w:szCs w:val="18"/>
        </w:rPr>
        <w:t>2</w:t>
      </w:r>
      <w:r w:rsidRPr="00EA2942">
        <w:rPr>
          <w:rFonts w:eastAsia="MS Mincho"/>
          <w:i/>
          <w:iCs/>
          <w:sz w:val="18"/>
          <w:szCs w:val="18"/>
        </w:rPr>
        <w:t xml:space="preserve"> umowy)</w:t>
      </w:r>
      <w:r w:rsidRPr="00EA2942">
        <w:rPr>
          <w:rFonts w:eastAsia="MS Mincho"/>
          <w:sz w:val="18"/>
          <w:szCs w:val="18"/>
        </w:rPr>
        <w:t xml:space="preserve">: </w:t>
      </w:r>
    </w:p>
    <w:p w14:paraId="1BA66986" w14:textId="77777777" w:rsidR="00DC36EE" w:rsidRPr="00EA2942" w:rsidRDefault="00DC36EE" w:rsidP="00DC36EE">
      <w:pPr>
        <w:pBdr>
          <w:top w:val="single" w:sz="4" w:space="1" w:color="auto"/>
        </w:pBdr>
        <w:spacing w:line="288" w:lineRule="auto"/>
        <w:rPr>
          <w:rFonts w:eastAsia="MS Mincho"/>
        </w:rPr>
      </w:pPr>
      <w:r w:rsidRPr="00EA2942">
        <w:rPr>
          <w:rFonts w:eastAsia="MS Mincho"/>
        </w:rPr>
        <w:t>Członek konsorcjum:</w:t>
      </w:r>
    </w:p>
    <w:p w14:paraId="5A2AEF2D" w14:textId="77777777" w:rsidR="00DC36EE" w:rsidRPr="00EA2942" w:rsidRDefault="00DC36EE" w:rsidP="00DC36EE">
      <w:pPr>
        <w:pBdr>
          <w:top w:val="single" w:sz="4" w:space="1" w:color="auto"/>
        </w:pBdr>
        <w:spacing w:line="288" w:lineRule="auto"/>
        <w:rPr>
          <w:rFonts w:eastAsia="MS Mincho"/>
        </w:rPr>
      </w:pPr>
      <w:r w:rsidRPr="00EA2942">
        <w:rPr>
          <w:rFonts w:eastAsia="MS Mincho"/>
        </w:rPr>
        <w:t>1.………………………………… wartość netto ………………………..</w:t>
      </w:r>
      <w:r w:rsidRPr="00EA2942">
        <w:rPr>
          <w:rFonts w:eastAsia="MS Mincho"/>
        </w:rPr>
        <w:tab/>
      </w:r>
    </w:p>
    <w:p w14:paraId="3C2685B6" w14:textId="77777777" w:rsidR="00DC36EE" w:rsidRPr="00EA2942" w:rsidRDefault="00DC36EE" w:rsidP="00DC36EE">
      <w:pPr>
        <w:rPr>
          <w:rFonts w:eastAsiaTheme="majorEastAsia"/>
        </w:rPr>
      </w:pPr>
      <w:r w:rsidRPr="00EA2942">
        <w:rPr>
          <w:rFonts w:eastAsia="MS Mincho"/>
        </w:rPr>
        <w:t>2. ………………………………     wartość netto ………………………..</w:t>
      </w:r>
    </w:p>
    <w:p w14:paraId="2CE47454" w14:textId="77777777" w:rsidR="00DC36EE" w:rsidRPr="00EA2942" w:rsidRDefault="00DC36EE" w:rsidP="00DC36EE">
      <w:pPr>
        <w:rPr>
          <w:rFonts w:eastAsiaTheme="majorEastAsia"/>
        </w:rPr>
      </w:pPr>
    </w:p>
    <w:p w14:paraId="534F92DB" w14:textId="77777777" w:rsidR="00DC36EE" w:rsidRPr="00EA2942" w:rsidRDefault="00DC36EE" w:rsidP="00DC36EE">
      <w:pPr>
        <w:spacing w:after="200" w:line="276" w:lineRule="auto"/>
        <w:contextualSpacing/>
        <w:rPr>
          <w:rFonts w:asciiTheme="minorHAnsi" w:eastAsiaTheme="minorHAnsi" w:hAnsiTheme="minorHAnsi" w:cstheme="minorBidi"/>
          <w:sz w:val="22"/>
          <w:szCs w:val="22"/>
          <w:lang w:eastAsia="en-US"/>
        </w:rPr>
      </w:pPr>
      <w:r w:rsidRPr="00EA2942">
        <w:rPr>
          <w:rFonts w:asciiTheme="minorHAnsi" w:eastAsiaTheme="minorHAnsi" w:hAnsiTheme="minorHAnsi" w:cstheme="minorBidi"/>
          <w:sz w:val="22"/>
          <w:szCs w:val="22"/>
          <w:lang w:eastAsia="en-US"/>
        </w:rPr>
        <w:t>*Niepotrzebne skreślić</w:t>
      </w:r>
    </w:p>
    <w:p w14:paraId="2EC1BB51" w14:textId="77777777" w:rsidR="00DC36EE" w:rsidRPr="00EA2942" w:rsidRDefault="00DC36EE" w:rsidP="00DC36EE">
      <w:pPr>
        <w:spacing w:line="288" w:lineRule="auto"/>
        <w:jc w:val="center"/>
        <w:rPr>
          <w:rFonts w:eastAsia="MS Mincho"/>
        </w:rPr>
      </w:pPr>
      <w:r w:rsidRPr="00EA2942">
        <w:rPr>
          <w:rFonts w:eastAsia="MS Mincho"/>
        </w:rPr>
        <w:t>Podpisy upoważnionych przedstawicieli stron (wskazani w Umowie):</w:t>
      </w:r>
    </w:p>
    <w:p w14:paraId="593BF182" w14:textId="77777777" w:rsidR="00DC36EE" w:rsidRPr="00EA2942" w:rsidRDefault="00DC36EE" w:rsidP="00DC36EE">
      <w:pPr>
        <w:spacing w:line="288" w:lineRule="auto"/>
        <w:jc w:val="center"/>
        <w:rPr>
          <w:rFonts w:eastAsia="MS Mincho"/>
        </w:rPr>
      </w:pPr>
    </w:p>
    <w:p w14:paraId="6BACF552" w14:textId="77777777" w:rsidR="00DC36EE" w:rsidRPr="00EA2942" w:rsidRDefault="00DC36EE" w:rsidP="00DC36EE">
      <w:pPr>
        <w:spacing w:after="160" w:line="259" w:lineRule="auto"/>
        <w:rPr>
          <w:sz w:val="22"/>
          <w:szCs w:val="22"/>
        </w:rPr>
      </w:pPr>
      <w:r w:rsidRPr="00EA2942">
        <w:rPr>
          <w:sz w:val="22"/>
          <w:szCs w:val="22"/>
        </w:rPr>
        <w:t>Ze strony Wykonawcy</w:t>
      </w:r>
      <w:r w:rsidRPr="00EA2942">
        <w:rPr>
          <w:sz w:val="22"/>
          <w:szCs w:val="22"/>
        </w:rPr>
        <w:tab/>
      </w:r>
      <w:r w:rsidRPr="00EA2942">
        <w:rPr>
          <w:sz w:val="22"/>
          <w:szCs w:val="22"/>
        </w:rPr>
        <w:tab/>
      </w:r>
      <w:r w:rsidRPr="00EA2942">
        <w:rPr>
          <w:sz w:val="22"/>
          <w:szCs w:val="22"/>
        </w:rPr>
        <w:tab/>
      </w:r>
      <w:r w:rsidRPr="00EA2942">
        <w:rPr>
          <w:sz w:val="22"/>
          <w:szCs w:val="22"/>
        </w:rPr>
        <w:tab/>
      </w:r>
      <w:r w:rsidRPr="00EA2942">
        <w:rPr>
          <w:sz w:val="22"/>
          <w:szCs w:val="22"/>
        </w:rPr>
        <w:tab/>
      </w:r>
      <w:r w:rsidRPr="00EA2942">
        <w:rPr>
          <w:sz w:val="22"/>
          <w:szCs w:val="22"/>
        </w:rPr>
        <w:tab/>
        <w:t>Ze strony Zamawiającego</w:t>
      </w:r>
    </w:p>
    <w:p w14:paraId="654C369C" w14:textId="77777777" w:rsidR="00DC36EE" w:rsidRPr="00EA2942" w:rsidRDefault="00DC36EE" w:rsidP="00DC36EE">
      <w:pPr>
        <w:spacing w:after="160" w:line="259" w:lineRule="auto"/>
        <w:rPr>
          <w:sz w:val="22"/>
          <w:szCs w:val="22"/>
        </w:rPr>
      </w:pPr>
    </w:p>
    <w:p w14:paraId="37D7E733" w14:textId="77777777" w:rsidR="00DC36EE" w:rsidRPr="00EA2942" w:rsidRDefault="00DC36EE" w:rsidP="00DC36EE">
      <w:pPr>
        <w:spacing w:after="160" w:line="259" w:lineRule="auto"/>
        <w:rPr>
          <w:sz w:val="22"/>
          <w:szCs w:val="22"/>
        </w:rPr>
      </w:pPr>
    </w:p>
    <w:p w14:paraId="70CD51E9" w14:textId="77777777" w:rsidR="00DC36EE" w:rsidRPr="00446651" w:rsidRDefault="00DC36EE" w:rsidP="00DC36EE">
      <w:pPr>
        <w:jc w:val="center"/>
        <w:rPr>
          <w:highlight w:val="lightGray"/>
        </w:rPr>
      </w:pPr>
      <w:r w:rsidRPr="00EA2942">
        <w:t>………………………                                                                             …………………………..</w:t>
      </w:r>
    </w:p>
    <w:p w14:paraId="0DD5D9FD" w14:textId="77777777" w:rsidR="000C23F8" w:rsidRPr="001456AD" w:rsidRDefault="000C23F8" w:rsidP="000C23F8">
      <w:pPr>
        <w:spacing w:before="120"/>
        <w:jc w:val="right"/>
        <w:rPr>
          <w:b/>
          <w:bCs/>
          <w:sz w:val="22"/>
          <w:szCs w:val="22"/>
        </w:rPr>
      </w:pPr>
      <w:bookmarkStart w:id="293" w:name="_Hlk67831498"/>
      <w:bookmarkStart w:id="294" w:name="_Hlk67827058"/>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293"/>
    <w:bookmarkEnd w:id="294"/>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192A50">
      <w:pPr>
        <w:pStyle w:val="Akapitzlist"/>
        <w:numPr>
          <w:ilvl w:val="0"/>
          <w:numId w:val="80"/>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192A50">
      <w:pPr>
        <w:pStyle w:val="Akapitzlist"/>
        <w:numPr>
          <w:ilvl w:val="6"/>
          <w:numId w:val="62"/>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192A50">
      <w:pPr>
        <w:pStyle w:val="Akapitzlist"/>
        <w:numPr>
          <w:ilvl w:val="6"/>
          <w:numId w:val="62"/>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192A50">
      <w:pPr>
        <w:pStyle w:val="Akapitzlist"/>
        <w:numPr>
          <w:ilvl w:val="6"/>
          <w:numId w:val="62"/>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192A50">
      <w:pPr>
        <w:pStyle w:val="Akapitzlist"/>
        <w:numPr>
          <w:ilvl w:val="6"/>
          <w:numId w:val="62"/>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192A50">
      <w:pPr>
        <w:pStyle w:val="Akapitzlist"/>
        <w:numPr>
          <w:ilvl w:val="6"/>
          <w:numId w:val="62"/>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192A50">
      <w:pPr>
        <w:pStyle w:val="Akapitzlist"/>
        <w:numPr>
          <w:ilvl w:val="6"/>
          <w:numId w:val="62"/>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Pr="00DC36EE" w:rsidRDefault="000C23F8" w:rsidP="00192A50">
      <w:pPr>
        <w:pStyle w:val="Akapitzlist"/>
        <w:numPr>
          <w:ilvl w:val="6"/>
          <w:numId w:val="62"/>
        </w:numPr>
        <w:overflowPunct w:val="0"/>
        <w:autoSpaceDE w:val="0"/>
        <w:autoSpaceDN w:val="0"/>
        <w:ind w:left="349"/>
        <w:contextualSpacing w:val="0"/>
        <w:jc w:val="both"/>
        <w:rPr>
          <w:sz w:val="22"/>
          <w:szCs w:val="22"/>
        </w:rPr>
      </w:pPr>
      <w:r w:rsidRPr="00B2687A">
        <w:rPr>
          <w:color w:val="000000"/>
          <w:sz w:val="22"/>
          <w:szCs w:val="22"/>
        </w:rPr>
        <w:t xml:space="preserve">Polska Grupa Górnicza S.A. spełnia obowiązek informacyjny wynikający z art. 13 oraz art. 14 </w:t>
      </w:r>
      <w:r w:rsidRPr="00DC36EE">
        <w:rPr>
          <w:sz w:val="22"/>
          <w:szCs w:val="22"/>
        </w:rPr>
        <w:t>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DC36EE" w:rsidRDefault="000C23F8" w:rsidP="00192A50">
      <w:pPr>
        <w:pStyle w:val="Akapitzlist"/>
        <w:numPr>
          <w:ilvl w:val="6"/>
          <w:numId w:val="62"/>
        </w:numPr>
        <w:overflowPunct w:val="0"/>
        <w:autoSpaceDE w:val="0"/>
        <w:autoSpaceDN w:val="0"/>
        <w:ind w:left="349"/>
        <w:contextualSpacing w:val="0"/>
        <w:jc w:val="both"/>
        <w:rPr>
          <w:sz w:val="22"/>
          <w:szCs w:val="22"/>
        </w:rPr>
      </w:pPr>
      <w:r w:rsidRPr="00DC36EE">
        <w:rPr>
          <w:i/>
          <w:iCs/>
          <w:sz w:val="22"/>
          <w:szCs w:val="22"/>
        </w:rPr>
        <w:t>Kontrahent w razie potrzeby określa sposób spełnienia obowiązku informacyjnego wobec osób, których dane pozyskuje.</w:t>
      </w:r>
    </w:p>
    <w:p w14:paraId="2F24C700" w14:textId="77777777" w:rsidR="000C23F8" w:rsidRPr="00DC36EE" w:rsidRDefault="000C23F8" w:rsidP="000C23F8">
      <w:pPr>
        <w:pStyle w:val="Akapitzlist"/>
        <w:autoSpaceDN w:val="0"/>
        <w:ind w:hanging="938"/>
        <w:jc w:val="both"/>
        <w:rPr>
          <w:i/>
          <w:iCs/>
          <w:sz w:val="22"/>
          <w:szCs w:val="22"/>
        </w:rPr>
      </w:pPr>
    </w:p>
    <w:p w14:paraId="24823B6C" w14:textId="77777777" w:rsidR="000C23F8" w:rsidRDefault="000C23F8" w:rsidP="000C23F8">
      <w:pPr>
        <w:rPr>
          <w:strike/>
        </w:rPr>
      </w:pPr>
    </w:p>
    <w:p w14:paraId="77BC6E77" w14:textId="77777777" w:rsidR="00DC36EE" w:rsidRDefault="00DC36EE" w:rsidP="000C23F8">
      <w:pPr>
        <w:rPr>
          <w:strike/>
        </w:rPr>
      </w:pPr>
    </w:p>
    <w:p w14:paraId="38EF4BE7" w14:textId="77777777" w:rsidR="00DC36EE" w:rsidRDefault="00DC36EE" w:rsidP="000C23F8">
      <w:pPr>
        <w:rPr>
          <w:strike/>
        </w:rPr>
      </w:pPr>
    </w:p>
    <w:p w14:paraId="4D79446C" w14:textId="77777777" w:rsidR="00DC36EE" w:rsidRDefault="00DC36EE" w:rsidP="000C23F8">
      <w:pPr>
        <w:rPr>
          <w:strike/>
        </w:rPr>
      </w:pPr>
    </w:p>
    <w:p w14:paraId="6B141D27" w14:textId="77777777" w:rsidR="00DC36EE" w:rsidRDefault="00DC36EE" w:rsidP="000C23F8">
      <w:pPr>
        <w:rPr>
          <w:strike/>
        </w:rPr>
      </w:pPr>
    </w:p>
    <w:p w14:paraId="5A42405A" w14:textId="77777777" w:rsidR="00DC36EE" w:rsidRDefault="00DC36EE" w:rsidP="000C23F8">
      <w:pPr>
        <w:rPr>
          <w:strike/>
        </w:rPr>
      </w:pPr>
    </w:p>
    <w:p w14:paraId="0DE6A727" w14:textId="77777777" w:rsidR="00DC36EE" w:rsidRDefault="00DC36EE" w:rsidP="000C23F8">
      <w:pPr>
        <w:rPr>
          <w:strike/>
        </w:rPr>
      </w:pPr>
    </w:p>
    <w:p w14:paraId="39424FEB" w14:textId="77777777" w:rsidR="00DC36EE" w:rsidRDefault="00DC36EE" w:rsidP="000C23F8">
      <w:pPr>
        <w:rPr>
          <w:strike/>
        </w:rPr>
      </w:pPr>
    </w:p>
    <w:p w14:paraId="106676DE" w14:textId="77777777" w:rsidR="00DC36EE" w:rsidRDefault="00DC36EE" w:rsidP="000C23F8">
      <w:pPr>
        <w:rPr>
          <w:strike/>
        </w:rPr>
      </w:pPr>
    </w:p>
    <w:p w14:paraId="7B99EAFD" w14:textId="77777777" w:rsidR="00DC36EE" w:rsidRDefault="00DC36EE" w:rsidP="000C23F8">
      <w:pPr>
        <w:rPr>
          <w:strike/>
        </w:rPr>
      </w:pPr>
    </w:p>
    <w:p w14:paraId="58F463C5" w14:textId="77777777" w:rsidR="00DC36EE" w:rsidRDefault="00DC36EE" w:rsidP="000C23F8">
      <w:pPr>
        <w:rPr>
          <w:strike/>
        </w:rPr>
      </w:pPr>
    </w:p>
    <w:p w14:paraId="2860E757" w14:textId="77777777" w:rsidR="00DC36EE" w:rsidRDefault="00DC36EE" w:rsidP="000C23F8">
      <w:pPr>
        <w:rPr>
          <w:strike/>
        </w:rPr>
      </w:pPr>
    </w:p>
    <w:p w14:paraId="33D1F281" w14:textId="77777777" w:rsidR="00DC36EE" w:rsidRDefault="00DC36EE" w:rsidP="000C23F8">
      <w:pPr>
        <w:rPr>
          <w:strike/>
        </w:rPr>
      </w:pPr>
    </w:p>
    <w:p w14:paraId="3EC8BDCB" w14:textId="77777777" w:rsidR="00DC36EE" w:rsidRPr="00B30F1F" w:rsidRDefault="00DC36EE" w:rsidP="000C23F8">
      <w:pPr>
        <w:rPr>
          <w:strike/>
        </w:rPr>
      </w:pPr>
    </w:p>
    <w:p w14:paraId="332E5442" w14:textId="77777777" w:rsidR="000C23F8" w:rsidRPr="00B30F1F" w:rsidRDefault="000C23F8" w:rsidP="000C23F8">
      <w:pPr>
        <w:spacing w:before="120"/>
        <w:jc w:val="right"/>
        <w:rPr>
          <w:b/>
          <w:bCs/>
          <w:sz w:val="22"/>
          <w:szCs w:val="22"/>
        </w:rPr>
      </w:pPr>
      <w:bookmarkStart w:id="295" w:name="_Hlk67832211"/>
      <w:r w:rsidRPr="00B30F1F">
        <w:rPr>
          <w:b/>
          <w:bCs/>
          <w:sz w:val="22"/>
          <w:szCs w:val="22"/>
        </w:rPr>
        <w:lastRenderedPageBreak/>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96"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95"/>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296"/>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77777777"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0E40FD" w14:paraId="5BD17985" w14:textId="77777777" w:rsidTr="005F6E37">
        <w:trPr>
          <w:trHeight w:val="4820"/>
        </w:trPr>
        <w:tc>
          <w:tcPr>
            <w:tcW w:w="4958" w:type="dxa"/>
          </w:tcPr>
          <w:p w14:paraId="50E4A123" w14:textId="77777777" w:rsidR="000C23F8" w:rsidRPr="00B30F1F" w:rsidRDefault="000C23F8" w:rsidP="005F6E37">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5F6E37">
            <w:pPr>
              <w:contextualSpacing/>
              <w:jc w:val="both"/>
              <w:rPr>
                <w:rFonts w:ascii="Verdana" w:hAnsi="Verdana"/>
                <w:b/>
              </w:rPr>
            </w:pPr>
          </w:p>
          <w:p w14:paraId="1019BDF0" w14:textId="77777777" w:rsidR="000C23F8" w:rsidRPr="00B30F1F" w:rsidRDefault="000C23F8" w:rsidP="00192A50">
            <w:pPr>
              <w:numPr>
                <w:ilvl w:val="0"/>
                <w:numId w:val="64"/>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5F6E37">
            <w:pPr>
              <w:ind w:left="360"/>
              <w:contextualSpacing/>
              <w:jc w:val="both"/>
              <w:rPr>
                <w:rFonts w:ascii="Verdana" w:hAnsi="Verdana"/>
              </w:rPr>
            </w:pPr>
          </w:p>
          <w:p w14:paraId="5F7A93A6" w14:textId="77777777" w:rsidR="000C23F8" w:rsidRPr="00B30F1F" w:rsidRDefault="000C23F8" w:rsidP="00192A50">
            <w:pPr>
              <w:numPr>
                <w:ilvl w:val="0"/>
                <w:numId w:val="65"/>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5F6E37">
            <w:pPr>
              <w:contextualSpacing/>
              <w:jc w:val="both"/>
              <w:rPr>
                <w:rFonts w:ascii="Verdana" w:hAnsi="Verdana"/>
              </w:rPr>
            </w:pPr>
          </w:p>
          <w:p w14:paraId="36943E2E" w14:textId="77777777" w:rsidR="000C23F8" w:rsidRPr="00B30F1F" w:rsidRDefault="000C23F8" w:rsidP="00192A50">
            <w:pPr>
              <w:numPr>
                <w:ilvl w:val="0"/>
                <w:numId w:val="65"/>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5F6E37">
            <w:pPr>
              <w:ind w:left="709"/>
              <w:contextualSpacing/>
              <w:jc w:val="both"/>
              <w:rPr>
                <w:rFonts w:ascii="Verdana" w:hAnsi="Verdana"/>
              </w:rPr>
            </w:pPr>
          </w:p>
          <w:p w14:paraId="6C7634DC" w14:textId="77777777" w:rsidR="000C23F8" w:rsidRPr="00B30F1F" w:rsidRDefault="000C23F8" w:rsidP="00192A50">
            <w:pPr>
              <w:numPr>
                <w:ilvl w:val="0"/>
                <w:numId w:val="65"/>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5F6E37">
            <w:pPr>
              <w:contextualSpacing/>
              <w:jc w:val="both"/>
              <w:rPr>
                <w:rFonts w:ascii="Verdana" w:hAnsi="Verdana"/>
              </w:rPr>
            </w:pPr>
          </w:p>
          <w:p w14:paraId="0471A447" w14:textId="77777777" w:rsidR="000C23F8" w:rsidRPr="00B30F1F" w:rsidRDefault="000C23F8" w:rsidP="005F6E37">
            <w:pPr>
              <w:ind w:left="709"/>
              <w:contextualSpacing/>
              <w:jc w:val="both"/>
              <w:rPr>
                <w:rFonts w:ascii="Verdana" w:hAnsi="Verdana"/>
              </w:rPr>
            </w:pPr>
            <w:r w:rsidRPr="00B30F1F">
              <w:rPr>
                <w:rFonts w:ascii="Verdana" w:hAnsi="Verdana"/>
              </w:rPr>
              <w:t xml:space="preserve">1) zarejestrowanie Spółki wiąże się z istnieniem przedsiębiorstwa, w ramach </w:t>
            </w:r>
            <w:r w:rsidRPr="00B30F1F">
              <w:rPr>
                <w:rFonts w:ascii="Verdana" w:hAnsi="Verdana"/>
              </w:rPr>
              <w:lastRenderedPageBreak/>
              <w:t>którego Spółka wykonuje faktycznie 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5F6E37">
            <w:pPr>
              <w:ind w:left="709"/>
              <w:contextualSpacing/>
              <w:jc w:val="both"/>
              <w:rPr>
                <w:rFonts w:ascii="Verdana" w:hAnsi="Verdana"/>
              </w:rPr>
            </w:pPr>
          </w:p>
          <w:p w14:paraId="25FDC7F1" w14:textId="77777777" w:rsidR="000C23F8" w:rsidRPr="00B30F1F" w:rsidRDefault="000C23F8" w:rsidP="005F6E37">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5F6E37">
            <w:pPr>
              <w:ind w:left="709"/>
              <w:contextualSpacing/>
              <w:jc w:val="both"/>
              <w:rPr>
                <w:rFonts w:ascii="Verdana" w:hAnsi="Verdana"/>
              </w:rPr>
            </w:pPr>
          </w:p>
          <w:p w14:paraId="6837B975" w14:textId="77777777" w:rsidR="000C23F8" w:rsidRPr="00B30F1F" w:rsidRDefault="000C23F8" w:rsidP="005F6E3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5F6E37">
            <w:pPr>
              <w:ind w:left="709"/>
              <w:contextualSpacing/>
              <w:jc w:val="both"/>
              <w:rPr>
                <w:rFonts w:ascii="Verdana" w:hAnsi="Verdana"/>
              </w:rPr>
            </w:pPr>
          </w:p>
          <w:p w14:paraId="78D65C2D" w14:textId="77777777" w:rsidR="000C23F8" w:rsidRPr="00B30F1F" w:rsidRDefault="000C23F8" w:rsidP="005F6E3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5F6E37">
            <w:pPr>
              <w:ind w:left="709"/>
              <w:contextualSpacing/>
              <w:jc w:val="both"/>
              <w:rPr>
                <w:rFonts w:ascii="Verdana" w:hAnsi="Verdana"/>
              </w:rPr>
            </w:pPr>
          </w:p>
          <w:p w14:paraId="25E19337" w14:textId="77777777" w:rsidR="000C23F8" w:rsidRPr="00B30F1F" w:rsidRDefault="000C23F8" w:rsidP="005F6E3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5F6E37">
            <w:pPr>
              <w:contextualSpacing/>
              <w:jc w:val="both"/>
              <w:rPr>
                <w:rFonts w:ascii="Verdana" w:hAnsi="Verdana"/>
              </w:rPr>
            </w:pPr>
          </w:p>
          <w:p w14:paraId="058A4AFE" w14:textId="77777777" w:rsidR="000C23F8" w:rsidRPr="00B30F1F" w:rsidRDefault="000C23F8" w:rsidP="00192A50">
            <w:pPr>
              <w:numPr>
                <w:ilvl w:val="0"/>
                <w:numId w:val="64"/>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256BB69C" w14:textId="77777777" w:rsidR="000C23F8" w:rsidRPr="00B30F1F" w:rsidRDefault="000C23F8" w:rsidP="005F6E37">
            <w:pPr>
              <w:contextualSpacing/>
              <w:jc w:val="both"/>
              <w:rPr>
                <w:rFonts w:ascii="Verdana" w:hAnsi="Verdana"/>
              </w:rPr>
            </w:pPr>
          </w:p>
          <w:p w14:paraId="30494B53" w14:textId="77777777" w:rsidR="000C23F8" w:rsidRPr="00B30F1F" w:rsidRDefault="000C23F8" w:rsidP="005F6E3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5F6E37">
            <w:pPr>
              <w:contextualSpacing/>
              <w:jc w:val="both"/>
              <w:rPr>
                <w:rFonts w:ascii="Verdana" w:hAnsi="Verdana"/>
              </w:rPr>
            </w:pPr>
          </w:p>
          <w:p w14:paraId="2E17F5F9" w14:textId="77777777" w:rsidR="000C23F8" w:rsidRPr="00B30F1F" w:rsidRDefault="000C23F8" w:rsidP="005F6E3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5F6E37">
            <w:pPr>
              <w:contextualSpacing/>
              <w:jc w:val="both"/>
              <w:rPr>
                <w:rFonts w:ascii="Verdana" w:hAnsi="Verdana"/>
              </w:rPr>
            </w:pPr>
          </w:p>
        </w:tc>
        <w:tc>
          <w:tcPr>
            <w:tcW w:w="4958" w:type="dxa"/>
          </w:tcPr>
          <w:p w14:paraId="1A1E35B5" w14:textId="77777777" w:rsidR="000C23F8" w:rsidRPr="006C04A7" w:rsidRDefault="000C23F8" w:rsidP="005F6E37">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5F6E37">
            <w:pPr>
              <w:contextualSpacing/>
              <w:jc w:val="both"/>
              <w:rPr>
                <w:rFonts w:ascii="Verdana" w:hAnsi="Verdana"/>
                <w:lang w:val="en-GB"/>
              </w:rPr>
            </w:pPr>
          </w:p>
          <w:p w14:paraId="3CB201DB" w14:textId="77777777" w:rsidR="000C23F8" w:rsidRPr="006C04A7" w:rsidRDefault="000C23F8" w:rsidP="00192A50">
            <w:pPr>
              <w:numPr>
                <w:ilvl w:val="0"/>
                <w:numId w:val="64"/>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5F6E37">
            <w:pPr>
              <w:ind w:left="573"/>
              <w:contextualSpacing/>
              <w:jc w:val="both"/>
              <w:rPr>
                <w:rFonts w:ascii="Verdana" w:hAnsi="Verdana"/>
                <w:lang w:val="en-US"/>
              </w:rPr>
            </w:pPr>
          </w:p>
          <w:p w14:paraId="1186FA65" w14:textId="77777777" w:rsidR="000C23F8" w:rsidRPr="006C04A7" w:rsidRDefault="000C23F8" w:rsidP="00192A50">
            <w:pPr>
              <w:numPr>
                <w:ilvl w:val="0"/>
                <w:numId w:val="66"/>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5F6E37">
            <w:pPr>
              <w:ind w:left="714"/>
              <w:contextualSpacing/>
              <w:jc w:val="both"/>
              <w:rPr>
                <w:rFonts w:ascii="Verdana" w:hAnsi="Verdana"/>
                <w:lang w:val="en-US"/>
              </w:rPr>
            </w:pPr>
          </w:p>
          <w:p w14:paraId="0937C07D" w14:textId="77777777" w:rsidR="000C23F8" w:rsidRPr="006C04A7" w:rsidRDefault="000C23F8" w:rsidP="00192A50">
            <w:pPr>
              <w:numPr>
                <w:ilvl w:val="0"/>
                <w:numId w:val="66"/>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5F6E37">
            <w:pPr>
              <w:ind w:left="714"/>
              <w:contextualSpacing/>
              <w:jc w:val="both"/>
              <w:rPr>
                <w:rFonts w:ascii="Verdana" w:hAnsi="Verdana"/>
                <w:lang w:val="en-US"/>
              </w:rPr>
            </w:pPr>
          </w:p>
          <w:p w14:paraId="47EEE68D" w14:textId="77777777" w:rsidR="000C23F8" w:rsidRPr="006C04A7" w:rsidRDefault="000C23F8" w:rsidP="005F6E37">
            <w:pPr>
              <w:contextualSpacing/>
              <w:jc w:val="both"/>
              <w:rPr>
                <w:rFonts w:ascii="Verdana" w:hAnsi="Verdana"/>
                <w:lang w:val="en-US"/>
              </w:rPr>
            </w:pPr>
          </w:p>
          <w:p w14:paraId="330F7A3A" w14:textId="77777777" w:rsidR="000C23F8" w:rsidRPr="006C04A7" w:rsidRDefault="000C23F8" w:rsidP="005F6E37">
            <w:pPr>
              <w:contextualSpacing/>
              <w:jc w:val="both"/>
              <w:rPr>
                <w:rFonts w:ascii="Verdana" w:hAnsi="Verdana"/>
                <w:lang w:val="en-US"/>
              </w:rPr>
            </w:pPr>
          </w:p>
          <w:p w14:paraId="73D0D617" w14:textId="77777777" w:rsidR="000C23F8" w:rsidRPr="006C04A7" w:rsidRDefault="000C23F8" w:rsidP="00192A50">
            <w:pPr>
              <w:numPr>
                <w:ilvl w:val="0"/>
                <w:numId w:val="66"/>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5F6E37">
            <w:pPr>
              <w:ind w:left="714"/>
              <w:contextualSpacing/>
              <w:jc w:val="both"/>
              <w:rPr>
                <w:rFonts w:ascii="Verdana" w:hAnsi="Verdana"/>
                <w:lang w:val="en-US"/>
              </w:rPr>
            </w:pPr>
          </w:p>
          <w:p w14:paraId="23B960D8"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w:t>
            </w:r>
            <w:r w:rsidRPr="006C04A7">
              <w:rPr>
                <w:rFonts w:ascii="Verdana" w:hAnsi="Verdana"/>
                <w:lang w:val="en-US"/>
              </w:rPr>
              <w:lastRenderedPageBreak/>
              <w:t xml:space="preserve">enterprise as part of which the Company 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5F6E37">
            <w:pPr>
              <w:ind w:left="714"/>
              <w:contextualSpacing/>
              <w:jc w:val="both"/>
              <w:rPr>
                <w:rFonts w:ascii="Verdana" w:hAnsi="Verdana"/>
                <w:lang w:val="en-US"/>
              </w:rPr>
            </w:pPr>
          </w:p>
          <w:p w14:paraId="3374433C" w14:textId="77777777" w:rsidR="000C23F8" w:rsidRPr="006C04A7" w:rsidRDefault="000C23F8" w:rsidP="005F6E37">
            <w:pPr>
              <w:ind w:left="714"/>
              <w:contextualSpacing/>
              <w:jc w:val="both"/>
              <w:rPr>
                <w:rFonts w:ascii="Verdana" w:hAnsi="Verdana"/>
                <w:lang w:val="en-US"/>
              </w:rPr>
            </w:pPr>
          </w:p>
          <w:p w14:paraId="0E441C6F"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5F6E37">
            <w:pPr>
              <w:ind w:left="714"/>
              <w:contextualSpacing/>
              <w:jc w:val="both"/>
              <w:rPr>
                <w:rFonts w:ascii="Verdana" w:hAnsi="Verdana"/>
                <w:lang w:val="en-US"/>
              </w:rPr>
            </w:pPr>
          </w:p>
          <w:p w14:paraId="2D91FE6D"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5F6E37">
            <w:pPr>
              <w:ind w:left="714"/>
              <w:contextualSpacing/>
              <w:jc w:val="both"/>
              <w:rPr>
                <w:rFonts w:ascii="Verdana" w:hAnsi="Verdana"/>
                <w:lang w:val="en-US"/>
              </w:rPr>
            </w:pPr>
          </w:p>
          <w:p w14:paraId="57F5881B" w14:textId="77777777" w:rsidR="000C23F8" w:rsidRPr="006C04A7" w:rsidRDefault="000C23F8" w:rsidP="005F6E37">
            <w:pPr>
              <w:ind w:left="714"/>
              <w:contextualSpacing/>
              <w:jc w:val="both"/>
              <w:rPr>
                <w:rFonts w:ascii="Verdana" w:hAnsi="Verdana"/>
                <w:lang w:val="en-US"/>
              </w:rPr>
            </w:pPr>
          </w:p>
          <w:p w14:paraId="017353A5"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5F6E37">
            <w:pPr>
              <w:ind w:left="714"/>
              <w:contextualSpacing/>
              <w:jc w:val="both"/>
              <w:rPr>
                <w:rFonts w:ascii="Verdana" w:hAnsi="Verdana"/>
                <w:lang w:val="en-US"/>
              </w:rPr>
            </w:pPr>
          </w:p>
          <w:p w14:paraId="3C8B2977"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5F6E37">
            <w:pPr>
              <w:contextualSpacing/>
              <w:jc w:val="both"/>
              <w:rPr>
                <w:rFonts w:ascii="Verdana" w:hAnsi="Verdana"/>
                <w:lang w:val="en-US"/>
              </w:rPr>
            </w:pPr>
          </w:p>
          <w:p w14:paraId="5F6F96F4" w14:textId="77777777" w:rsidR="000C23F8" w:rsidRPr="006C04A7" w:rsidRDefault="000C23F8" w:rsidP="005F6E37">
            <w:pPr>
              <w:contextualSpacing/>
              <w:jc w:val="both"/>
              <w:rPr>
                <w:rFonts w:ascii="Verdana" w:hAnsi="Verdana"/>
                <w:lang w:val="en-US"/>
              </w:rPr>
            </w:pPr>
          </w:p>
          <w:p w14:paraId="56FEF178" w14:textId="77777777" w:rsidR="000C23F8" w:rsidRPr="006C04A7" w:rsidRDefault="000C23F8" w:rsidP="00192A50">
            <w:pPr>
              <w:numPr>
                <w:ilvl w:val="0"/>
                <w:numId w:val="64"/>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5F6E37">
            <w:pPr>
              <w:contextualSpacing/>
              <w:jc w:val="both"/>
              <w:rPr>
                <w:rFonts w:ascii="Verdana" w:hAnsi="Verdana"/>
                <w:lang w:val="en-US"/>
              </w:rPr>
            </w:pPr>
          </w:p>
          <w:p w14:paraId="61628753" w14:textId="77777777" w:rsidR="000C23F8" w:rsidRPr="006C04A7" w:rsidRDefault="000C23F8" w:rsidP="005F6E37">
            <w:pPr>
              <w:contextualSpacing/>
              <w:jc w:val="both"/>
              <w:rPr>
                <w:rFonts w:ascii="Verdana" w:hAnsi="Verdana"/>
                <w:lang w:val="en-US"/>
              </w:rPr>
            </w:pPr>
          </w:p>
          <w:p w14:paraId="1BEE7656" w14:textId="77777777" w:rsidR="000C23F8" w:rsidRPr="006C04A7" w:rsidRDefault="000C23F8" w:rsidP="005F6E37">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5F6E37">
            <w:pPr>
              <w:contextualSpacing/>
              <w:jc w:val="both"/>
              <w:rPr>
                <w:rFonts w:ascii="Verdana" w:hAnsi="Verdana"/>
                <w:lang w:val="en-US"/>
              </w:rPr>
            </w:pPr>
          </w:p>
          <w:p w14:paraId="489CDFA6" w14:textId="77777777" w:rsidR="000C23F8" w:rsidRPr="006C04A7" w:rsidRDefault="000C23F8" w:rsidP="005F6E37">
            <w:pPr>
              <w:contextualSpacing/>
              <w:jc w:val="both"/>
              <w:rPr>
                <w:rFonts w:ascii="Verdana" w:hAnsi="Verdana"/>
                <w:lang w:val="en-US"/>
              </w:rPr>
            </w:pPr>
          </w:p>
          <w:p w14:paraId="453CBECB" w14:textId="77777777" w:rsidR="000C23F8" w:rsidRPr="006C04A7" w:rsidRDefault="000C23F8" w:rsidP="005F6E37">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5F6E37">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3922F8C0" w14:textId="6380FC10" w:rsidR="000C23F8" w:rsidRPr="00B30F1F" w:rsidRDefault="000C23F8" w:rsidP="00DC36EE">
      <w:pPr>
        <w:tabs>
          <w:tab w:val="left" w:pos="2752"/>
        </w:tabs>
        <w:jc w:val="center"/>
        <w:rPr>
          <w:rFonts w:ascii="Verdana" w:hAnsi="Verdana"/>
        </w:rPr>
      </w:pPr>
      <w:r w:rsidRPr="00B30F1F">
        <w:rPr>
          <w:rFonts w:ascii="Verdana" w:hAnsi="Verdana"/>
        </w:rPr>
        <w:t>______________________                                            ______________________</w:t>
      </w: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bookmarkEnd w:id="104"/>
    <w:p w14:paraId="2717A011" w14:textId="1DE4CA45" w:rsidR="00D87590" w:rsidRPr="00DC36EE" w:rsidRDefault="00D87590" w:rsidP="00DC36EE">
      <w:pPr>
        <w:tabs>
          <w:tab w:val="left" w:pos="2752"/>
        </w:tabs>
        <w:rPr>
          <w:rFonts w:ascii="Verdana" w:hAnsi="Verdana"/>
        </w:rPr>
      </w:pPr>
    </w:p>
    <w:sectPr w:rsidR="00D87590" w:rsidRPr="00DC36E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49A17" w14:textId="77777777" w:rsidR="008C2377" w:rsidRDefault="008C2377" w:rsidP="0079756C">
      <w:r>
        <w:separator/>
      </w:r>
    </w:p>
  </w:endnote>
  <w:endnote w:type="continuationSeparator" w:id="0">
    <w:p w14:paraId="679FB7A9" w14:textId="77777777" w:rsidR="008C2377" w:rsidRDefault="008C2377"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TimesNewRoman,Bold">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DBA51DA" w14:textId="032A2084" w:rsidR="00A56496" w:rsidRPr="00A56496" w:rsidRDefault="00A56496" w:rsidP="0022543C">
        <w:pPr>
          <w:pStyle w:val="Stopka"/>
          <w:rPr>
            <w:sz w:val="18"/>
            <w:szCs w:val="18"/>
          </w:rPr>
        </w:pPr>
        <w:r w:rsidRPr="00A56496">
          <w:rPr>
            <w:sz w:val="18"/>
            <w:szCs w:val="18"/>
          </w:rPr>
          <w:t>„</w:t>
        </w:r>
        <w:r w:rsidRPr="00A56496">
          <w:rPr>
            <w:b/>
            <w:i/>
            <w:iCs/>
            <w:sz w:val="18"/>
            <w:szCs w:val="18"/>
          </w:rPr>
          <w:t>Obsługa c.o. w tym węzłów i instalacji cieplnych oraz ciepłej wody użytkowej na terenie Polskiej Grupy Górniczej S.A. Oddział KWK Piast-Ziemowit Ruch Piast”</w:t>
        </w:r>
      </w:p>
      <w:p w14:paraId="7056EFF1" w14:textId="77777777" w:rsidR="00A56496" w:rsidRPr="00A56496" w:rsidRDefault="0022543C" w:rsidP="0022543C">
        <w:pPr>
          <w:pStyle w:val="Stopka"/>
          <w:rPr>
            <w:b/>
            <w:i/>
            <w:iCs/>
            <w:sz w:val="18"/>
            <w:szCs w:val="18"/>
          </w:rPr>
        </w:pPr>
        <w:r w:rsidRPr="00A56496">
          <w:rPr>
            <w:sz w:val="18"/>
            <w:szCs w:val="18"/>
          </w:rPr>
          <w:t xml:space="preserve">Nr postępowania </w:t>
        </w:r>
        <w:r w:rsidR="00A56496" w:rsidRPr="00A56496">
          <w:rPr>
            <w:b/>
            <w:i/>
            <w:iCs/>
            <w:sz w:val="18"/>
            <w:szCs w:val="18"/>
          </w:rPr>
          <w:t>422500344</w:t>
        </w:r>
      </w:p>
      <w:p w14:paraId="43B153F5" w14:textId="0596016B" w:rsidR="00455E7B" w:rsidRPr="00A56496" w:rsidRDefault="00A56496" w:rsidP="0022543C">
        <w:pPr>
          <w:pStyle w:val="Stopka"/>
          <w:rPr>
            <w:sz w:val="18"/>
            <w:szCs w:val="18"/>
          </w:rPr>
        </w:pPr>
        <w:r w:rsidRPr="00A56496">
          <w:rPr>
            <w:b/>
            <w:i/>
            <w:iCs/>
            <w:sz w:val="18"/>
            <w:szCs w:val="18"/>
          </w:rPr>
          <w:t>MS</w:t>
        </w:r>
        <w:r w:rsidR="0022543C" w:rsidRPr="00A56496">
          <w:rPr>
            <w:sz w:val="18"/>
            <w:szCs w:val="18"/>
          </w:rPr>
          <w:t xml:space="preserve"> </w:t>
        </w:r>
      </w:p>
      <w:p w14:paraId="2DC1C4A1" w14:textId="4B83AE7B" w:rsidR="00535B2A" w:rsidRDefault="00000000" w:rsidP="0022543C">
        <w:pPr>
          <w:pStyle w:val="Stopka"/>
        </w:pPr>
        <w:sdt>
          <w:sdtPr>
            <w:rPr>
              <w:i/>
              <w:iCs/>
              <w:sz w:val="16"/>
              <w:szCs w:val="16"/>
            </w:rPr>
            <w:id w:val="-825816073"/>
            <w:lock w:val="sdtLocked"/>
            <w:placeholder>
              <w:docPart w:val="DefaultPlaceholder_-1854013440"/>
            </w:placeholder>
            <w:text/>
          </w:sdtPr>
          <w:sdtContent>
            <w:r w:rsidR="0013078A" w:rsidRPr="0013078A">
              <w:rPr>
                <w:i/>
                <w:iCs/>
                <w:sz w:val="16"/>
                <w:szCs w:val="16"/>
              </w:rPr>
              <w:t>Wzór nr NP/</w:t>
            </w:r>
            <w:r w:rsidR="001C3867">
              <w:rPr>
                <w:i/>
                <w:iCs/>
                <w:sz w:val="16"/>
                <w:szCs w:val="16"/>
              </w:rPr>
              <w:t>07</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000000"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0F8C3" w14:textId="77777777" w:rsidR="008C2377" w:rsidRDefault="008C2377" w:rsidP="0079756C">
      <w:r>
        <w:separator/>
      </w:r>
    </w:p>
  </w:footnote>
  <w:footnote w:type="continuationSeparator" w:id="0">
    <w:p w14:paraId="22915580" w14:textId="77777777" w:rsidR="008C2377" w:rsidRDefault="008C2377"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313666"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3542"/>
        </w:tabs>
        <w:ind w:left="354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DEB2F6D"/>
    <w:multiLevelType w:val="hybridMultilevel"/>
    <w:tmpl w:val="4A66991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11913A7"/>
    <w:multiLevelType w:val="hybridMultilevel"/>
    <w:tmpl w:val="2B84DD32"/>
    <w:lvl w:ilvl="0" w:tplc="A7D03FF0">
      <w:start w:val="1"/>
      <w:numFmt w:val="decimal"/>
      <w:lvlText w:val="%1."/>
      <w:lvlJc w:val="left"/>
      <w:pPr>
        <w:ind w:left="720" w:hanging="360"/>
      </w:pPr>
      <w:rPr>
        <w:rFonts w:hint="default"/>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2F02356"/>
    <w:multiLevelType w:val="hybridMultilevel"/>
    <w:tmpl w:val="850214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7"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1CC90828"/>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03C5EE1"/>
    <w:multiLevelType w:val="multilevel"/>
    <w:tmpl w:val="4052FA6C"/>
    <w:lvl w:ilvl="0">
      <w:start w:val="9"/>
      <w:numFmt w:val="decimal"/>
      <w:lvlText w:val="%1."/>
      <w:lvlJc w:val="left"/>
      <w:pPr>
        <w:tabs>
          <w:tab w:val="num" w:pos="862"/>
        </w:tabs>
        <w:ind w:left="862" w:hanging="720"/>
      </w:pPr>
      <w:rPr>
        <w:rFonts w:hint="default"/>
        <w:b w:val="0"/>
        <w:bCs w:val="0"/>
        <w:i w:val="0"/>
        <w:iCs w:val="0"/>
        <w:color w:val="000000"/>
        <w:sz w:val="22"/>
        <w:szCs w:val="22"/>
      </w:rPr>
    </w:lvl>
    <w:lvl w:ilvl="1">
      <w:start w:val="1"/>
      <w:numFmt w:val="decimal"/>
      <w:lvlText w:val="%2."/>
      <w:lvlJc w:val="left"/>
      <w:pPr>
        <w:tabs>
          <w:tab w:val="num" w:pos="1440"/>
        </w:tabs>
        <w:ind w:left="1440" w:hanging="360"/>
      </w:pPr>
      <w:rPr>
        <w:rFonts w:hint="default"/>
        <w:b w:val="0"/>
        <w:bCs w:val="0"/>
        <w:i w:val="0"/>
        <w:iCs w:val="0"/>
        <w:shadow w:val="0"/>
        <w:color w:val="000000"/>
        <w:sz w:val="24"/>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ind w:left="5180" w:hanging="360"/>
      </w:pPr>
      <w:rPr>
        <w:rFonts w:hint="default"/>
        <w:color w:val="auto"/>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222C2926"/>
    <w:multiLevelType w:val="multilevel"/>
    <w:tmpl w:val="E8A20B9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79E0F56"/>
    <w:multiLevelType w:val="hybridMultilevel"/>
    <w:tmpl w:val="3104E6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7DF4D60"/>
    <w:multiLevelType w:val="multilevel"/>
    <w:tmpl w:val="E724DF6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69" w:hanging="360"/>
      </w:pPr>
      <w:rPr>
        <w:rFonts w:hint="default"/>
        <w:i w:val="0"/>
        <w:iCs w:val="0"/>
        <w:sz w:val="24"/>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B1C0C91"/>
    <w:multiLevelType w:val="hybridMultilevel"/>
    <w:tmpl w:val="FF422F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1123919"/>
    <w:multiLevelType w:val="multilevel"/>
    <w:tmpl w:val="DD7A4C1C"/>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3" w15:restartNumberingAfterBreak="0">
    <w:nsid w:val="320D639E"/>
    <w:multiLevelType w:val="multilevel"/>
    <w:tmpl w:val="15827DC2"/>
    <w:lvl w:ilvl="0">
      <w:start w:val="1"/>
      <w:numFmt w:val="decimal"/>
      <w:lvlText w:val="%1."/>
      <w:lvlJc w:val="left"/>
      <w:pPr>
        <w:tabs>
          <w:tab w:val="num" w:pos="862"/>
        </w:tabs>
        <w:ind w:left="862" w:hanging="720"/>
      </w:pPr>
      <w:rPr>
        <w:rFonts w:cs="Times New Roman" w:hint="default"/>
        <w:b w:val="0"/>
        <w:bCs/>
        <w:i w:val="0"/>
        <w:iCs w:val="0"/>
        <w:color w:val="000000"/>
        <w:sz w:val="22"/>
        <w:szCs w:val="22"/>
      </w:rPr>
    </w:lvl>
    <w:lvl w:ilvl="1">
      <w:start w:val="1"/>
      <w:numFmt w:val="decimal"/>
      <w:lvlText w:val="%2)"/>
      <w:lvlJc w:val="left"/>
      <w:pPr>
        <w:tabs>
          <w:tab w:val="num" w:pos="1582"/>
        </w:tabs>
        <w:ind w:left="1582" w:hanging="360"/>
      </w:pPr>
      <w:rPr>
        <w:rFonts w:cs="Times New Roman" w:hint="default"/>
        <w:b w:val="0"/>
        <w:bCs w:val="0"/>
        <w:i w:val="0"/>
        <w:iCs w:val="0"/>
        <w:strike w:val="0"/>
        <w:color w:val="000000"/>
        <w:sz w:val="22"/>
        <w:szCs w:val="22"/>
      </w:rPr>
    </w:lvl>
    <w:lvl w:ilvl="2">
      <w:start w:val="1"/>
      <w:numFmt w:val="bullet"/>
      <w:lvlText w:val=""/>
      <w:lvlJc w:val="left"/>
      <w:pPr>
        <w:ind w:left="2482" w:hanging="360"/>
      </w:pPr>
      <w:rPr>
        <w:rFonts w:ascii="Symbol" w:hAnsi="Symbol" w:hint="default"/>
        <w:b w:val="0"/>
      </w:rPr>
    </w:lvl>
    <w:lvl w:ilvl="3">
      <w:start w:val="1"/>
      <w:numFmt w:val="decimal"/>
      <w:lvlText w:val="%4."/>
      <w:lvlJc w:val="left"/>
      <w:pPr>
        <w:tabs>
          <w:tab w:val="num" w:pos="3022"/>
        </w:tabs>
        <w:ind w:left="3022" w:hanging="360"/>
      </w:pPr>
      <w:rPr>
        <w:rFonts w:cs="Times New Roman" w:hint="default"/>
        <w:strike w:val="0"/>
      </w:rPr>
    </w:lvl>
    <w:lvl w:ilvl="4">
      <w:start w:val="1"/>
      <w:numFmt w:val="lowerLetter"/>
      <w:lvlText w:val="%5."/>
      <w:lvlJc w:val="left"/>
      <w:pPr>
        <w:tabs>
          <w:tab w:val="num" w:pos="3742"/>
        </w:tabs>
        <w:ind w:left="3742" w:hanging="360"/>
      </w:pPr>
      <w:rPr>
        <w:rFonts w:cs="Times New Roman" w:hint="default"/>
      </w:rPr>
    </w:lvl>
    <w:lvl w:ilvl="5">
      <w:start w:val="1"/>
      <w:numFmt w:val="upperRoman"/>
      <w:lvlText w:val="%6."/>
      <w:lvlJc w:val="left"/>
      <w:pPr>
        <w:ind w:left="5002" w:hanging="720"/>
      </w:pPr>
      <w:rPr>
        <w:rFonts w:hint="default"/>
      </w:rPr>
    </w:lvl>
    <w:lvl w:ilvl="6">
      <w:start w:val="1"/>
      <w:numFmt w:val="decimal"/>
      <w:lvlText w:val="%7."/>
      <w:lvlJc w:val="left"/>
      <w:pPr>
        <w:tabs>
          <w:tab w:val="num" w:pos="5182"/>
        </w:tabs>
        <w:ind w:left="5182" w:hanging="360"/>
      </w:pPr>
      <w:rPr>
        <w:rFonts w:hint="default"/>
        <w:b/>
        <w:bCs/>
        <w:i w:val="0"/>
        <w:iCs w:val="0"/>
        <w:color w:val="000000"/>
        <w:sz w:val="22"/>
        <w:szCs w:val="22"/>
      </w:rPr>
    </w:lvl>
    <w:lvl w:ilvl="7">
      <w:start w:val="1"/>
      <w:numFmt w:val="lowerLetter"/>
      <w:lvlText w:val="%8."/>
      <w:lvlJc w:val="left"/>
      <w:pPr>
        <w:tabs>
          <w:tab w:val="num" w:pos="5902"/>
        </w:tabs>
        <w:ind w:left="5902" w:hanging="360"/>
      </w:pPr>
      <w:rPr>
        <w:rFonts w:cs="Times New Roman" w:hint="default"/>
      </w:rPr>
    </w:lvl>
    <w:lvl w:ilvl="8">
      <w:start w:val="1"/>
      <w:numFmt w:val="lowerRoman"/>
      <w:lvlText w:val="%9."/>
      <w:lvlJc w:val="right"/>
      <w:pPr>
        <w:tabs>
          <w:tab w:val="num" w:pos="6622"/>
        </w:tabs>
        <w:ind w:left="6622" w:hanging="180"/>
      </w:pPr>
      <w:rPr>
        <w:rFonts w:cs="Times New Roman" w:hint="default"/>
      </w:rPr>
    </w:lvl>
  </w:abstractNum>
  <w:abstractNum w:abstractNumId="44" w15:restartNumberingAfterBreak="0">
    <w:nsid w:val="327D31DE"/>
    <w:multiLevelType w:val="multilevel"/>
    <w:tmpl w:val="E7F2AF6E"/>
    <w:lvl w:ilvl="0">
      <w:start w:val="1"/>
      <w:numFmt w:val="decimal"/>
      <w:lvlText w:val="%1."/>
      <w:lvlJc w:val="left"/>
      <w:pPr>
        <w:tabs>
          <w:tab w:val="num" w:pos="862"/>
        </w:tabs>
        <w:ind w:left="862" w:hanging="720"/>
      </w:pPr>
      <w:rPr>
        <w:rFonts w:cs="Times New Roman" w:hint="default"/>
        <w:b w:val="0"/>
        <w:bCs/>
        <w:i w:val="0"/>
        <w:iCs w:val="0"/>
        <w:color w:val="000000"/>
        <w:sz w:val="22"/>
        <w:szCs w:val="22"/>
      </w:rPr>
    </w:lvl>
    <w:lvl w:ilvl="1">
      <w:start w:val="1"/>
      <w:numFmt w:val="decimal"/>
      <w:lvlText w:val="%2)"/>
      <w:lvlJc w:val="left"/>
      <w:pPr>
        <w:tabs>
          <w:tab w:val="num" w:pos="1582"/>
        </w:tabs>
        <w:ind w:left="1582" w:hanging="360"/>
      </w:pPr>
      <w:rPr>
        <w:rFonts w:cs="Times New Roman" w:hint="default"/>
        <w:b w:val="0"/>
        <w:bCs w:val="0"/>
        <w:i w:val="0"/>
        <w:iCs w:val="0"/>
        <w:strike w:val="0"/>
        <w:color w:val="000000"/>
        <w:sz w:val="22"/>
        <w:szCs w:val="22"/>
      </w:rPr>
    </w:lvl>
    <w:lvl w:ilvl="2">
      <w:start w:val="1"/>
      <w:numFmt w:val="bullet"/>
      <w:lvlText w:val=""/>
      <w:lvlJc w:val="left"/>
      <w:pPr>
        <w:ind w:left="2482" w:hanging="360"/>
      </w:pPr>
      <w:rPr>
        <w:rFonts w:ascii="Symbol" w:hAnsi="Symbol" w:hint="default"/>
        <w:b w:val="0"/>
      </w:rPr>
    </w:lvl>
    <w:lvl w:ilvl="3">
      <w:start w:val="1"/>
      <w:numFmt w:val="decimal"/>
      <w:lvlText w:val="%4."/>
      <w:lvlJc w:val="left"/>
      <w:pPr>
        <w:tabs>
          <w:tab w:val="num" w:pos="3022"/>
        </w:tabs>
        <w:ind w:left="3022" w:hanging="360"/>
      </w:pPr>
      <w:rPr>
        <w:rFonts w:cs="Times New Roman" w:hint="default"/>
        <w:strike w:val="0"/>
      </w:rPr>
    </w:lvl>
    <w:lvl w:ilvl="4">
      <w:start w:val="1"/>
      <w:numFmt w:val="lowerLetter"/>
      <w:lvlText w:val="%5."/>
      <w:lvlJc w:val="left"/>
      <w:pPr>
        <w:tabs>
          <w:tab w:val="num" w:pos="3742"/>
        </w:tabs>
        <w:ind w:left="3742" w:hanging="360"/>
      </w:pPr>
      <w:rPr>
        <w:rFonts w:cs="Times New Roman" w:hint="default"/>
      </w:rPr>
    </w:lvl>
    <w:lvl w:ilvl="5">
      <w:start w:val="1"/>
      <w:numFmt w:val="upperRoman"/>
      <w:lvlText w:val="%6."/>
      <w:lvlJc w:val="left"/>
      <w:pPr>
        <w:ind w:left="5002" w:hanging="720"/>
      </w:pPr>
      <w:rPr>
        <w:rFonts w:hint="default"/>
      </w:rPr>
    </w:lvl>
    <w:lvl w:ilvl="6">
      <w:start w:val="1"/>
      <w:numFmt w:val="decimal"/>
      <w:lvlText w:val="%7."/>
      <w:lvlJc w:val="left"/>
      <w:pPr>
        <w:tabs>
          <w:tab w:val="num" w:pos="5182"/>
        </w:tabs>
        <w:ind w:left="5182" w:hanging="360"/>
      </w:pPr>
      <w:rPr>
        <w:rFonts w:cs="Times New Roman" w:hint="default"/>
      </w:rPr>
    </w:lvl>
    <w:lvl w:ilvl="7">
      <w:start w:val="1"/>
      <w:numFmt w:val="lowerLetter"/>
      <w:lvlText w:val="%8."/>
      <w:lvlJc w:val="left"/>
      <w:pPr>
        <w:tabs>
          <w:tab w:val="num" w:pos="5902"/>
        </w:tabs>
        <w:ind w:left="5902" w:hanging="360"/>
      </w:pPr>
      <w:rPr>
        <w:rFonts w:cs="Times New Roman" w:hint="default"/>
      </w:rPr>
    </w:lvl>
    <w:lvl w:ilvl="8">
      <w:start w:val="1"/>
      <w:numFmt w:val="lowerRoman"/>
      <w:lvlText w:val="%9."/>
      <w:lvlJc w:val="right"/>
      <w:pPr>
        <w:tabs>
          <w:tab w:val="num" w:pos="6622"/>
        </w:tabs>
        <w:ind w:left="6622" w:hanging="180"/>
      </w:pPr>
      <w:rPr>
        <w:rFonts w:cs="Times New Roman" w:hint="default"/>
      </w:rPr>
    </w:lvl>
  </w:abstractNum>
  <w:abstractNum w:abstractNumId="45" w15:restartNumberingAfterBreak="0">
    <w:nsid w:val="34E909EE"/>
    <w:multiLevelType w:val="hybridMultilevel"/>
    <w:tmpl w:val="1DB4CBFE"/>
    <w:lvl w:ilvl="0" w:tplc="4EBCDB0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7" w15:restartNumberingAfterBreak="0">
    <w:nsid w:val="37AE4CC4"/>
    <w:multiLevelType w:val="multilevel"/>
    <w:tmpl w:val="E724DF6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i w:val="0"/>
        <w:iCs w:val="0"/>
        <w:sz w:val="24"/>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8E5760E"/>
    <w:multiLevelType w:val="multilevel"/>
    <w:tmpl w:val="E57663FE"/>
    <w:lvl w:ilvl="0">
      <w:start w:val="1"/>
      <w:numFmt w:val="decimal"/>
      <w:lvlText w:val="%1."/>
      <w:lvlJc w:val="left"/>
      <w:pPr>
        <w:tabs>
          <w:tab w:val="num" w:pos="862"/>
        </w:tabs>
        <w:ind w:left="862" w:hanging="720"/>
      </w:pPr>
      <w:rPr>
        <w:rFonts w:hint="default"/>
        <w:b w:val="0"/>
        <w:bCs w:val="0"/>
        <w:i w:val="0"/>
        <w:iCs w:val="0"/>
        <w:color w:val="000000"/>
        <w:sz w:val="22"/>
        <w:szCs w:val="22"/>
      </w:rPr>
    </w:lvl>
    <w:lvl w:ilvl="1">
      <w:start w:val="1"/>
      <w:numFmt w:val="lowerLetter"/>
      <w:lvlText w:val="%2)"/>
      <w:lvlJc w:val="left"/>
      <w:pPr>
        <w:ind w:left="0" w:firstLine="0"/>
      </w:pPr>
      <w:rPr>
        <w:rFonts w:hint="default"/>
        <w:b w:val="0"/>
        <w:bCs w:val="0"/>
        <w:i w:val="0"/>
        <w:iCs w:val="0"/>
        <w:color w:val="000000"/>
        <w:sz w:val="22"/>
        <w:szCs w:val="22"/>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50" w15:restartNumberingAfterBreak="0">
    <w:nsid w:val="39E01321"/>
    <w:multiLevelType w:val="hybridMultilevel"/>
    <w:tmpl w:val="0FE8B29C"/>
    <w:lvl w:ilvl="0" w:tplc="04150011">
      <w:start w:val="1"/>
      <w:numFmt w:val="decimal"/>
      <w:lvlText w:val="%1)"/>
      <w:lvlJc w:val="left"/>
      <w:pPr>
        <w:ind w:left="4746" w:hanging="360"/>
      </w:pPr>
    </w:lvl>
    <w:lvl w:ilvl="1" w:tplc="04150019" w:tentative="1">
      <w:start w:val="1"/>
      <w:numFmt w:val="lowerLetter"/>
      <w:lvlText w:val="%2."/>
      <w:lvlJc w:val="left"/>
      <w:pPr>
        <w:ind w:left="5466" w:hanging="360"/>
      </w:pPr>
    </w:lvl>
    <w:lvl w:ilvl="2" w:tplc="0415001B" w:tentative="1">
      <w:start w:val="1"/>
      <w:numFmt w:val="lowerRoman"/>
      <w:lvlText w:val="%3."/>
      <w:lvlJc w:val="right"/>
      <w:pPr>
        <w:ind w:left="6186" w:hanging="180"/>
      </w:pPr>
    </w:lvl>
    <w:lvl w:ilvl="3" w:tplc="0415000F" w:tentative="1">
      <w:start w:val="1"/>
      <w:numFmt w:val="decimal"/>
      <w:lvlText w:val="%4."/>
      <w:lvlJc w:val="left"/>
      <w:pPr>
        <w:ind w:left="6906" w:hanging="360"/>
      </w:pPr>
    </w:lvl>
    <w:lvl w:ilvl="4" w:tplc="04150019" w:tentative="1">
      <w:start w:val="1"/>
      <w:numFmt w:val="lowerLetter"/>
      <w:lvlText w:val="%5."/>
      <w:lvlJc w:val="left"/>
      <w:pPr>
        <w:ind w:left="7626" w:hanging="360"/>
      </w:pPr>
    </w:lvl>
    <w:lvl w:ilvl="5" w:tplc="0415001B" w:tentative="1">
      <w:start w:val="1"/>
      <w:numFmt w:val="lowerRoman"/>
      <w:lvlText w:val="%6."/>
      <w:lvlJc w:val="right"/>
      <w:pPr>
        <w:ind w:left="8346" w:hanging="180"/>
      </w:pPr>
    </w:lvl>
    <w:lvl w:ilvl="6" w:tplc="0415000F" w:tentative="1">
      <w:start w:val="1"/>
      <w:numFmt w:val="decimal"/>
      <w:lvlText w:val="%7."/>
      <w:lvlJc w:val="left"/>
      <w:pPr>
        <w:ind w:left="9066" w:hanging="360"/>
      </w:pPr>
    </w:lvl>
    <w:lvl w:ilvl="7" w:tplc="04150019" w:tentative="1">
      <w:start w:val="1"/>
      <w:numFmt w:val="lowerLetter"/>
      <w:lvlText w:val="%8."/>
      <w:lvlJc w:val="left"/>
      <w:pPr>
        <w:ind w:left="9786" w:hanging="360"/>
      </w:pPr>
    </w:lvl>
    <w:lvl w:ilvl="8" w:tplc="0415001B" w:tentative="1">
      <w:start w:val="1"/>
      <w:numFmt w:val="lowerRoman"/>
      <w:lvlText w:val="%9."/>
      <w:lvlJc w:val="right"/>
      <w:pPr>
        <w:ind w:left="10506" w:hanging="180"/>
      </w:pPr>
    </w:lvl>
  </w:abstractNum>
  <w:abstractNum w:abstractNumId="51"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2"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53"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56"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1BC1B58"/>
    <w:multiLevelType w:val="multilevel"/>
    <w:tmpl w:val="5CE40130"/>
    <w:lvl w:ilvl="0">
      <w:start w:val="1"/>
      <w:numFmt w:val="decimal"/>
      <w:lvlText w:val="%1."/>
      <w:lvlJc w:val="left"/>
      <w:pPr>
        <w:tabs>
          <w:tab w:val="num" w:pos="862"/>
        </w:tabs>
        <w:ind w:left="862" w:hanging="720"/>
      </w:pPr>
      <w:rPr>
        <w:b w:val="0"/>
        <w:bCs w:val="0"/>
        <w:i w:val="0"/>
        <w:iCs w:val="0"/>
        <w:color w:val="000000"/>
        <w:sz w:val="22"/>
        <w:szCs w:val="22"/>
      </w:rPr>
    </w:lvl>
    <w:lvl w:ilvl="1">
      <w:start w:val="1"/>
      <w:numFmt w:val="lowerLetter"/>
      <w:lvlText w:val="%2)"/>
      <w:lvlJc w:val="left"/>
      <w:rPr>
        <w:rFonts w:hint="default"/>
        <w:b w:val="0"/>
        <w:bCs w:val="0"/>
        <w:i w:val="0"/>
        <w:iCs w:val="0"/>
        <w:color w:val="000000"/>
        <w:sz w:val="22"/>
        <w:szCs w:val="22"/>
        <w14:shadow w14:blurRad="0" w14:dist="0" w14:dir="0" w14:sx="0" w14:sy="0" w14:kx="0" w14:ky="0" w14:algn="none">
          <w14:srgbClr w14:val="000000"/>
        </w14:shadow>
      </w:rPr>
    </w:lvl>
    <w:lvl w:ilvl="2">
      <w:start w:val="1"/>
      <w:numFmt w:val="lowerRoman"/>
      <w:lvlText w:val="%3."/>
      <w:lvlJc w:val="right"/>
      <w:pPr>
        <w:tabs>
          <w:tab w:val="num" w:pos="2302"/>
        </w:tabs>
        <w:ind w:left="2302" w:hanging="180"/>
      </w:pPr>
    </w:lvl>
    <w:lvl w:ilvl="3">
      <w:start w:val="1"/>
      <w:numFmt w:val="decimal"/>
      <w:lvlText w:val="%4."/>
      <w:lvlJc w:val="left"/>
      <w:pPr>
        <w:tabs>
          <w:tab w:val="num" w:pos="3022"/>
        </w:tabs>
        <w:ind w:left="3022" w:hanging="360"/>
      </w:pPr>
    </w:lvl>
    <w:lvl w:ilvl="4">
      <w:start w:val="1"/>
      <w:numFmt w:val="lowerLetter"/>
      <w:lvlText w:val="%5."/>
      <w:lvlJc w:val="left"/>
      <w:pPr>
        <w:tabs>
          <w:tab w:val="num" w:pos="3742"/>
        </w:tabs>
        <w:ind w:left="3742" w:hanging="360"/>
      </w:pPr>
    </w:lvl>
    <w:lvl w:ilvl="5">
      <w:start w:val="1"/>
      <w:numFmt w:val="lowerRoman"/>
      <w:lvlText w:val="%6."/>
      <w:lvlJc w:val="right"/>
      <w:pPr>
        <w:tabs>
          <w:tab w:val="num" w:pos="4462"/>
        </w:tabs>
        <w:ind w:left="4462" w:hanging="180"/>
      </w:pPr>
    </w:lvl>
    <w:lvl w:ilvl="6">
      <w:start w:val="1"/>
      <w:numFmt w:val="decimal"/>
      <w:lvlText w:val="%7."/>
      <w:lvlJc w:val="left"/>
      <w:pPr>
        <w:tabs>
          <w:tab w:val="num" w:pos="5182"/>
        </w:tabs>
        <w:ind w:left="5182" w:hanging="360"/>
      </w:pPr>
    </w:lvl>
    <w:lvl w:ilvl="7">
      <w:start w:val="1"/>
      <w:numFmt w:val="lowerLetter"/>
      <w:lvlText w:val="%8."/>
      <w:lvlJc w:val="left"/>
      <w:pPr>
        <w:tabs>
          <w:tab w:val="num" w:pos="5902"/>
        </w:tabs>
        <w:ind w:left="5902" w:hanging="360"/>
      </w:pPr>
    </w:lvl>
    <w:lvl w:ilvl="8">
      <w:start w:val="1"/>
      <w:numFmt w:val="lowerRoman"/>
      <w:lvlText w:val="%9."/>
      <w:lvlJc w:val="right"/>
      <w:pPr>
        <w:tabs>
          <w:tab w:val="num" w:pos="6622"/>
        </w:tabs>
        <w:ind w:left="6622" w:hanging="180"/>
      </w:pPr>
    </w:lvl>
  </w:abstractNum>
  <w:abstractNum w:abstractNumId="60"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2"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4"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5"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6" w15:restartNumberingAfterBreak="0">
    <w:nsid w:val="48D31225"/>
    <w:multiLevelType w:val="hybridMultilevel"/>
    <w:tmpl w:val="CA665BE4"/>
    <w:lvl w:ilvl="0" w:tplc="04150011">
      <w:start w:val="1"/>
      <w:numFmt w:val="decimal"/>
      <w:lvlText w:val="%1)"/>
      <w:lvlJc w:val="left"/>
      <w:pPr>
        <w:ind w:left="1117" w:hanging="360"/>
      </w:pPr>
      <w:rPr>
        <w:rFonts w:cs="Times New Roman" w:hint="default"/>
        <w:i w:val="0"/>
        <w:strike w:val="0"/>
        <w:color w:val="auto"/>
        <w:sz w:val="24"/>
        <w:szCs w:val="24"/>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67"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8"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9" w15:restartNumberingAfterBreak="0">
    <w:nsid w:val="499C30CB"/>
    <w:multiLevelType w:val="hybridMultilevel"/>
    <w:tmpl w:val="31A62E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0"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B17080F"/>
    <w:multiLevelType w:val="multilevel"/>
    <w:tmpl w:val="E1C86F3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E6121BA"/>
    <w:multiLevelType w:val="multilevel"/>
    <w:tmpl w:val="493034B6"/>
    <w:lvl w:ilvl="0">
      <w:start w:val="1"/>
      <w:numFmt w:val="decimal"/>
      <w:lvlText w:val="%1)"/>
      <w:lvlJc w:val="left"/>
      <w:pPr>
        <w:tabs>
          <w:tab w:val="num" w:pos="720"/>
        </w:tabs>
        <w:ind w:left="720" w:hanging="360"/>
      </w:pPr>
      <w:rPr>
        <w:strike w:val="0"/>
        <w:dstrike w:val="0"/>
        <w:color w:val="auto"/>
        <w:u w:val="none"/>
        <w:effect w:val="none"/>
      </w:rPr>
    </w:lvl>
    <w:lvl w:ilvl="1">
      <w:start w:val="1"/>
      <w:numFmt w:val="decimal"/>
      <w:lvlText w:val="%2."/>
      <w:lvlJc w:val="left"/>
      <w:pPr>
        <w:tabs>
          <w:tab w:val="num" w:pos="1080"/>
        </w:tabs>
        <w:ind w:left="1080" w:hanging="360"/>
      </w:pPr>
      <w:rPr>
        <w:rFonts w:hint="default"/>
        <w:b w:val="0"/>
        <w:i w:val="0"/>
        <w:color w:val="auto"/>
      </w:rPr>
    </w:lvl>
    <w:lvl w:ilvl="2">
      <w:start w:val="1"/>
      <w:numFmt w:val="decimal"/>
      <w:lvlText w:val="%3."/>
      <w:lvlJc w:val="left"/>
      <w:pPr>
        <w:tabs>
          <w:tab w:val="num" w:pos="1980"/>
        </w:tabs>
        <w:ind w:left="198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8"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0"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2" w15:restartNumberingAfterBreak="0">
    <w:nsid w:val="52C16C61"/>
    <w:multiLevelType w:val="hybridMultilevel"/>
    <w:tmpl w:val="3C28230A"/>
    <w:lvl w:ilvl="0" w:tplc="04150011">
      <w:start w:val="1"/>
      <w:numFmt w:val="decimal"/>
      <w:lvlText w:val="%1)"/>
      <w:lvlJc w:val="left"/>
      <w:pPr>
        <w:ind w:left="1146" w:hanging="360"/>
      </w:pPr>
      <w:rPr>
        <w:i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3"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15:restartNumberingAfterBreak="0">
    <w:nsid w:val="5A966B0B"/>
    <w:multiLevelType w:val="multilevel"/>
    <w:tmpl w:val="7ACC62B8"/>
    <w:lvl w:ilvl="0">
      <w:start w:val="1"/>
      <w:numFmt w:val="decimal"/>
      <w:lvlText w:val="%1."/>
      <w:lvlJc w:val="left"/>
      <w:pPr>
        <w:tabs>
          <w:tab w:val="num" w:pos="862"/>
        </w:tabs>
        <w:ind w:left="862" w:hanging="720"/>
      </w:pPr>
      <w:rPr>
        <w:rFonts w:cs="Times New Roman" w:hint="default"/>
        <w:b w:val="0"/>
        <w:bCs/>
        <w:i w:val="0"/>
        <w:iCs w:val="0"/>
        <w:color w:val="000000"/>
        <w:sz w:val="22"/>
        <w:szCs w:val="22"/>
      </w:rPr>
    </w:lvl>
    <w:lvl w:ilvl="1">
      <w:start w:val="1"/>
      <w:numFmt w:val="decimal"/>
      <w:lvlText w:val="%2)"/>
      <w:lvlJc w:val="left"/>
      <w:pPr>
        <w:tabs>
          <w:tab w:val="num" w:pos="1582"/>
        </w:tabs>
        <w:ind w:left="1582" w:hanging="360"/>
      </w:pPr>
      <w:rPr>
        <w:rFonts w:cs="Times New Roman" w:hint="default"/>
        <w:b w:val="0"/>
        <w:bCs w:val="0"/>
        <w:i w:val="0"/>
        <w:iCs w:val="0"/>
        <w:strike w:val="0"/>
        <w:color w:val="000000"/>
        <w:sz w:val="22"/>
        <w:szCs w:val="22"/>
      </w:rPr>
    </w:lvl>
    <w:lvl w:ilvl="2">
      <w:start w:val="1"/>
      <w:numFmt w:val="bullet"/>
      <w:lvlText w:val=""/>
      <w:lvlJc w:val="left"/>
      <w:pPr>
        <w:ind w:left="2482" w:hanging="360"/>
      </w:pPr>
      <w:rPr>
        <w:rFonts w:ascii="Symbol" w:hAnsi="Symbol" w:hint="default"/>
        <w:b w:val="0"/>
      </w:rPr>
    </w:lvl>
    <w:lvl w:ilvl="3">
      <w:start w:val="1"/>
      <w:numFmt w:val="decimal"/>
      <w:lvlText w:val="%4."/>
      <w:lvlJc w:val="left"/>
      <w:pPr>
        <w:tabs>
          <w:tab w:val="num" w:pos="3022"/>
        </w:tabs>
        <w:ind w:left="3022" w:hanging="360"/>
      </w:pPr>
      <w:rPr>
        <w:rFonts w:cs="Times New Roman" w:hint="default"/>
        <w:strike w:val="0"/>
      </w:rPr>
    </w:lvl>
    <w:lvl w:ilvl="4">
      <w:start w:val="1"/>
      <w:numFmt w:val="lowerLetter"/>
      <w:lvlText w:val="%5."/>
      <w:lvlJc w:val="left"/>
      <w:pPr>
        <w:tabs>
          <w:tab w:val="num" w:pos="3742"/>
        </w:tabs>
        <w:ind w:left="3742" w:hanging="360"/>
      </w:pPr>
      <w:rPr>
        <w:rFonts w:cs="Times New Roman" w:hint="default"/>
      </w:rPr>
    </w:lvl>
    <w:lvl w:ilvl="5">
      <w:start w:val="1"/>
      <w:numFmt w:val="upperRoman"/>
      <w:lvlText w:val="%6."/>
      <w:lvlJc w:val="left"/>
      <w:pPr>
        <w:ind w:left="5002" w:hanging="720"/>
      </w:pPr>
      <w:rPr>
        <w:rFonts w:hint="default"/>
      </w:rPr>
    </w:lvl>
    <w:lvl w:ilvl="6">
      <w:start w:val="1"/>
      <w:numFmt w:val="decimal"/>
      <w:lvlText w:val="%7."/>
      <w:lvlJc w:val="left"/>
      <w:pPr>
        <w:tabs>
          <w:tab w:val="num" w:pos="5182"/>
        </w:tabs>
        <w:ind w:left="5182" w:hanging="360"/>
      </w:pPr>
      <w:rPr>
        <w:rFonts w:cs="Times New Roman" w:hint="default"/>
      </w:rPr>
    </w:lvl>
    <w:lvl w:ilvl="7">
      <w:start w:val="1"/>
      <w:numFmt w:val="lowerLetter"/>
      <w:lvlText w:val="%8."/>
      <w:lvlJc w:val="left"/>
      <w:pPr>
        <w:tabs>
          <w:tab w:val="num" w:pos="5902"/>
        </w:tabs>
        <w:ind w:left="5902" w:hanging="360"/>
      </w:pPr>
      <w:rPr>
        <w:rFonts w:cs="Times New Roman" w:hint="default"/>
      </w:rPr>
    </w:lvl>
    <w:lvl w:ilvl="8">
      <w:start w:val="1"/>
      <w:numFmt w:val="lowerRoman"/>
      <w:lvlText w:val="%9."/>
      <w:lvlJc w:val="right"/>
      <w:pPr>
        <w:tabs>
          <w:tab w:val="num" w:pos="6622"/>
        </w:tabs>
        <w:ind w:left="6622" w:hanging="180"/>
      </w:pPr>
      <w:rPr>
        <w:rFonts w:cs="Times New Roman" w:hint="default"/>
      </w:rPr>
    </w:lvl>
  </w:abstractNum>
  <w:abstractNum w:abstractNumId="88" w15:restartNumberingAfterBreak="0">
    <w:nsid w:val="5C3A6149"/>
    <w:multiLevelType w:val="hybridMultilevel"/>
    <w:tmpl w:val="3A24CBEA"/>
    <w:lvl w:ilvl="0" w:tplc="86FAC630">
      <w:start w:val="1"/>
      <w:numFmt w:val="upperRoman"/>
      <w:lvlText w:val="%1."/>
      <w:lvlJc w:val="right"/>
      <w:pPr>
        <w:ind w:left="720" w:hanging="360"/>
      </w:pPr>
      <w:rPr>
        <w:b/>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1"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2"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93"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6" w15:restartNumberingAfterBreak="0">
    <w:nsid w:val="61B9371C"/>
    <w:multiLevelType w:val="multilevel"/>
    <w:tmpl w:val="DB90A84E"/>
    <w:lvl w:ilvl="0">
      <w:start w:val="1"/>
      <w:numFmt w:val="decimal"/>
      <w:lvlText w:val="%1)"/>
      <w:lvlJc w:val="left"/>
      <w:pPr>
        <w:tabs>
          <w:tab w:val="num" w:pos="720"/>
        </w:tabs>
        <w:ind w:left="720" w:hanging="360"/>
      </w:pPr>
      <w:rPr>
        <w:strike w:val="0"/>
        <w:dstrike w:val="0"/>
        <w:color w:val="auto"/>
        <w:u w:val="none"/>
        <w:effect w:val="none"/>
      </w:rPr>
    </w:lvl>
    <w:lvl w:ilvl="1">
      <w:start w:val="7"/>
      <w:numFmt w:val="bullet"/>
      <w:lvlText w:val="-"/>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1980"/>
        </w:tabs>
        <w:ind w:left="198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7" w15:restartNumberingAfterBreak="0">
    <w:nsid w:val="635804D2"/>
    <w:multiLevelType w:val="multilevel"/>
    <w:tmpl w:val="AB265BDE"/>
    <w:lvl w:ilvl="0">
      <w:start w:val="2"/>
      <w:numFmt w:val="decimal"/>
      <w:lvlText w:val="%1."/>
      <w:lvlJc w:val="left"/>
      <w:pPr>
        <w:tabs>
          <w:tab w:val="num" w:pos="862"/>
        </w:tabs>
        <w:ind w:left="862" w:hanging="720"/>
      </w:pPr>
      <w:rPr>
        <w:rFonts w:hint="default"/>
        <w:b w:val="0"/>
        <w:bCs w:val="0"/>
        <w:i w:val="0"/>
        <w:iCs w:val="0"/>
        <w:color w:val="000000"/>
        <w:sz w:val="22"/>
        <w:szCs w:val="22"/>
      </w:rPr>
    </w:lvl>
    <w:lvl w:ilvl="1">
      <w:start w:val="1"/>
      <w:numFmt w:val="lowerLetter"/>
      <w:lvlText w:val="%2)"/>
      <w:lvlJc w:val="left"/>
      <w:pPr>
        <w:ind w:left="0" w:firstLine="0"/>
      </w:pPr>
      <w:rPr>
        <w:rFonts w:hint="default"/>
        <w:b w:val="0"/>
        <w:bCs w:val="0"/>
        <w:i w:val="0"/>
        <w:iCs w:val="0"/>
        <w:color w:val="000000"/>
        <w:sz w:val="22"/>
        <w:szCs w:val="22"/>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98" w15:restartNumberingAfterBreak="0">
    <w:nsid w:val="63F2195B"/>
    <w:multiLevelType w:val="hybridMultilevel"/>
    <w:tmpl w:val="C5305BE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9"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660776A0"/>
    <w:multiLevelType w:val="hybridMultilevel"/>
    <w:tmpl w:val="42726F68"/>
    <w:lvl w:ilvl="0" w:tplc="74B486CC">
      <w:start w:val="1"/>
      <w:numFmt w:val="decimal"/>
      <w:lvlText w:val="%1)"/>
      <w:lvlJc w:val="left"/>
      <w:pPr>
        <w:ind w:left="47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6A271807"/>
    <w:multiLevelType w:val="hybridMultilevel"/>
    <w:tmpl w:val="56F8B982"/>
    <w:lvl w:ilvl="0" w:tplc="FFFFFFFF">
      <w:start w:val="1"/>
      <w:numFmt w:val="decimal"/>
      <w:lvlText w:val="%1)"/>
      <w:lvlJc w:val="left"/>
      <w:pPr>
        <w:ind w:left="720" w:hanging="360"/>
      </w:pPr>
    </w:lvl>
    <w:lvl w:ilvl="1" w:tplc="5E1A9512">
      <w:start w:val="1"/>
      <w:numFmt w:val="decimal"/>
      <w:lvlText w:val="%2)"/>
      <w:lvlJc w:val="left"/>
      <w:pPr>
        <w:ind w:left="1440" w:hanging="360"/>
      </w:pPr>
      <w:rPr>
        <w:color w:val="4472C4" w:themeColor="accen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6CC1719F"/>
    <w:multiLevelType w:val="hybridMultilevel"/>
    <w:tmpl w:val="CD82A438"/>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6"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7" w15:restartNumberingAfterBreak="0">
    <w:nsid w:val="6EAD3529"/>
    <w:multiLevelType w:val="hybridMultilevel"/>
    <w:tmpl w:val="2C4E061A"/>
    <w:lvl w:ilvl="0" w:tplc="72767726">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0"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2" w15:restartNumberingAfterBreak="0">
    <w:nsid w:val="73E5574E"/>
    <w:multiLevelType w:val="hybridMultilevel"/>
    <w:tmpl w:val="CD82A438"/>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13"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14" w15:restartNumberingAfterBreak="0">
    <w:nsid w:val="7823393F"/>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16"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7"/>
  </w:num>
  <w:num w:numId="2" w16cid:durableId="837885002">
    <w:abstractNumId w:val="108"/>
  </w:num>
  <w:num w:numId="3" w16cid:durableId="969826206">
    <w:abstractNumId w:val="94"/>
  </w:num>
  <w:num w:numId="4" w16cid:durableId="1181630090">
    <w:abstractNumId w:val="102"/>
  </w:num>
  <w:num w:numId="5" w16cid:durableId="1676421754">
    <w:abstractNumId w:val="7"/>
  </w:num>
  <w:num w:numId="6" w16cid:durableId="1257665658">
    <w:abstractNumId w:val="20"/>
  </w:num>
  <w:num w:numId="7" w16cid:durableId="1326320413">
    <w:abstractNumId w:val="48"/>
  </w:num>
  <w:num w:numId="8" w16cid:durableId="1042242727">
    <w:abstractNumId w:val="32"/>
  </w:num>
  <w:num w:numId="9" w16cid:durableId="1391689702">
    <w:abstractNumId w:val="104"/>
  </w:num>
  <w:num w:numId="10" w16cid:durableId="1176848288">
    <w:abstractNumId w:val="83"/>
  </w:num>
  <w:num w:numId="11" w16cid:durableId="511259285">
    <w:abstractNumId w:val="116"/>
  </w:num>
  <w:num w:numId="12" w16cid:durableId="2009210144">
    <w:abstractNumId w:val="84"/>
  </w:num>
  <w:num w:numId="13" w16cid:durableId="506331243">
    <w:abstractNumId w:val="71"/>
  </w:num>
  <w:num w:numId="14" w16cid:durableId="1057701244">
    <w:abstractNumId w:val="89"/>
  </w:num>
  <w:num w:numId="15" w16cid:durableId="1662732328">
    <w:abstractNumId w:val="62"/>
  </w:num>
  <w:num w:numId="16" w16cid:durableId="855729857">
    <w:abstractNumId w:val="37"/>
  </w:num>
  <w:num w:numId="17" w16cid:durableId="36778585">
    <w:abstractNumId w:val="34"/>
  </w:num>
  <w:num w:numId="18" w16cid:durableId="241641072">
    <w:abstractNumId w:val="12"/>
  </w:num>
  <w:num w:numId="19" w16cid:durableId="1555389102">
    <w:abstractNumId w:val="60"/>
  </w:num>
  <w:num w:numId="20" w16cid:durableId="2132437271">
    <w:abstractNumId w:val="113"/>
  </w:num>
  <w:num w:numId="21" w16cid:durableId="951786731">
    <w:abstractNumId w:val="11"/>
  </w:num>
  <w:num w:numId="22" w16cid:durableId="726301418">
    <w:abstractNumId w:val="90"/>
    <w:lvlOverride w:ilvl="0">
      <w:startOverride w:val="1"/>
    </w:lvlOverride>
  </w:num>
  <w:num w:numId="23" w16cid:durableId="441188765">
    <w:abstractNumId w:val="61"/>
    <w:lvlOverride w:ilvl="0">
      <w:startOverride w:val="1"/>
    </w:lvlOverride>
  </w:num>
  <w:num w:numId="24" w16cid:durableId="33430839">
    <w:abstractNumId w:val="35"/>
  </w:num>
  <w:num w:numId="25" w16cid:durableId="1666783374">
    <w:abstractNumId w:val="4"/>
  </w:num>
  <w:num w:numId="26" w16cid:durableId="2014912611">
    <w:abstractNumId w:val="3"/>
  </w:num>
  <w:num w:numId="27" w16cid:durableId="484056860">
    <w:abstractNumId w:val="2"/>
  </w:num>
  <w:num w:numId="28" w16cid:durableId="53509990">
    <w:abstractNumId w:val="1"/>
  </w:num>
  <w:num w:numId="29" w16cid:durableId="1306622126">
    <w:abstractNumId w:val="0"/>
  </w:num>
  <w:num w:numId="30" w16cid:durableId="941958115">
    <w:abstractNumId w:val="9"/>
  </w:num>
  <w:num w:numId="31" w16cid:durableId="1642692366">
    <w:abstractNumId w:val="109"/>
  </w:num>
  <w:num w:numId="32" w16cid:durableId="1289969379">
    <w:abstractNumId w:val="4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391067">
    <w:abstractNumId w:val="88"/>
  </w:num>
  <w:num w:numId="34" w16cid:durableId="824123978">
    <w:abstractNumId w:val="110"/>
  </w:num>
  <w:num w:numId="35" w16cid:durableId="1046176190">
    <w:abstractNumId w:val="81"/>
  </w:num>
  <w:num w:numId="36" w16cid:durableId="237443866">
    <w:abstractNumId w:val="24"/>
  </w:num>
  <w:num w:numId="37" w16cid:durableId="1619794692">
    <w:abstractNumId w:val="6"/>
  </w:num>
  <w:num w:numId="38" w16cid:durableId="1967155083">
    <w:abstractNumId w:val="99"/>
  </w:num>
  <w:num w:numId="39" w16cid:durableId="1297101419">
    <w:abstractNumId w:val="29"/>
  </w:num>
  <w:num w:numId="40" w16cid:durableId="1446538817">
    <w:abstractNumId w:val="46"/>
  </w:num>
  <w:num w:numId="41" w16cid:durableId="629870374">
    <w:abstractNumId w:val="31"/>
  </w:num>
  <w:num w:numId="42" w16cid:durableId="1686593615">
    <w:abstractNumId w:val="48"/>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3" w16cid:durableId="348946369">
    <w:abstractNumId w:val="115"/>
  </w:num>
  <w:num w:numId="44" w16cid:durableId="1404840387">
    <w:abstractNumId w:val="15"/>
  </w:num>
  <w:num w:numId="45" w16cid:durableId="549852072">
    <w:abstractNumId w:val="51"/>
  </w:num>
  <w:num w:numId="46" w16cid:durableId="2002661070">
    <w:abstractNumId w:val="63"/>
  </w:num>
  <w:num w:numId="47" w16cid:durableId="832531440">
    <w:abstractNumId w:val="56"/>
  </w:num>
  <w:num w:numId="48" w16cid:durableId="757596700">
    <w:abstractNumId w:val="76"/>
  </w:num>
  <w:num w:numId="49" w16cid:durableId="1912305466">
    <w:abstractNumId w:val="66"/>
  </w:num>
  <w:num w:numId="50" w16cid:durableId="1462921629">
    <w:abstractNumId w:val="80"/>
  </w:num>
  <w:num w:numId="51" w16cid:durableId="1788356790">
    <w:abstractNumId w:val="39"/>
  </w:num>
  <w:num w:numId="52" w16cid:durableId="2077240979">
    <w:abstractNumId w:val="57"/>
  </w:num>
  <w:num w:numId="53" w16cid:durableId="2046709983">
    <w:abstractNumId w:val="75"/>
  </w:num>
  <w:num w:numId="54" w16cid:durableId="1356542773">
    <w:abstractNumId w:val="117"/>
  </w:num>
  <w:num w:numId="55" w16cid:durableId="1096708563">
    <w:abstractNumId w:val="74"/>
  </w:num>
  <w:num w:numId="56" w16cid:durableId="212009364">
    <w:abstractNumId w:val="40"/>
  </w:num>
  <w:num w:numId="57" w16cid:durableId="827600280">
    <w:abstractNumId w:val="53"/>
  </w:num>
  <w:num w:numId="58" w16cid:durableId="1389378165">
    <w:abstractNumId w:val="14"/>
  </w:num>
  <w:num w:numId="59" w16cid:durableId="1376737496">
    <w:abstractNumId w:val="85"/>
  </w:num>
  <w:num w:numId="60" w16cid:durableId="737363641">
    <w:abstractNumId w:val="25"/>
  </w:num>
  <w:num w:numId="61" w16cid:durableId="2078435002">
    <w:abstractNumId w:val="28"/>
  </w:num>
  <w:num w:numId="62" w16cid:durableId="1135412420">
    <w:abstractNumId w:val="78"/>
  </w:num>
  <w:num w:numId="63" w16cid:durableId="63918808">
    <w:abstractNumId w:val="79"/>
  </w:num>
  <w:num w:numId="64" w16cid:durableId="1988125080">
    <w:abstractNumId w:val="95"/>
  </w:num>
  <w:num w:numId="65" w16cid:durableId="1030763937">
    <w:abstractNumId w:val="73"/>
  </w:num>
  <w:num w:numId="66" w16cid:durableId="850141673">
    <w:abstractNumId w:val="54"/>
  </w:num>
  <w:num w:numId="67" w16cid:durableId="697127111">
    <w:abstractNumId w:val="55"/>
  </w:num>
  <w:num w:numId="68" w16cid:durableId="21063385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72401484">
    <w:abstractNumId w:val="106"/>
  </w:num>
  <w:num w:numId="70" w16cid:durableId="180233737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122988932">
    <w:abstractNumId w:val="111"/>
  </w:num>
  <w:num w:numId="72" w16cid:durableId="916599138">
    <w:abstractNumId w:val="8"/>
  </w:num>
  <w:num w:numId="73" w16cid:durableId="1104569088">
    <w:abstractNumId w:val="91"/>
  </w:num>
  <w:num w:numId="74" w16cid:durableId="1400245161">
    <w:abstractNumId w:val="65"/>
  </w:num>
  <w:num w:numId="75" w16cid:durableId="12518936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67963284">
    <w:abstractNumId w:val="101"/>
  </w:num>
  <w:num w:numId="77" w16cid:durableId="567768714">
    <w:abstractNumId w:val="18"/>
  </w:num>
  <w:num w:numId="78" w16cid:durableId="1668096524">
    <w:abstractNumId w:val="86"/>
  </w:num>
  <w:num w:numId="79" w16cid:durableId="1458180353">
    <w:abstractNumId w:val="23"/>
  </w:num>
  <w:num w:numId="80" w16cid:durableId="1683238700">
    <w:abstractNumId w:val="52"/>
  </w:num>
  <w:num w:numId="81" w16cid:durableId="218905276">
    <w:abstractNumId w:val="38"/>
  </w:num>
  <w:num w:numId="82" w16cid:durableId="696126993">
    <w:abstractNumId w:val="41"/>
  </w:num>
  <w:num w:numId="83" w16cid:durableId="140658741">
    <w:abstractNumId w:val="72"/>
  </w:num>
  <w:num w:numId="84" w16cid:durableId="1921677792">
    <w:abstractNumId w:val="93"/>
  </w:num>
  <w:num w:numId="85" w16cid:durableId="781650915">
    <w:abstractNumId w:val="10"/>
  </w:num>
  <w:num w:numId="86" w16cid:durableId="96144829">
    <w:abstractNumId w:val="58"/>
  </w:num>
  <w:num w:numId="87" w16cid:durableId="94911927">
    <w:abstractNumId w:val="70"/>
  </w:num>
  <w:num w:numId="88" w16cid:durableId="1909993161">
    <w:abstractNumId w:val="114"/>
  </w:num>
  <w:num w:numId="89" w16cid:durableId="82859656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899289433">
    <w:abstractNumId w:val="4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893887431">
    <w:abstractNumId w:val="64"/>
  </w:num>
  <w:num w:numId="92" w16cid:durableId="510218750">
    <w:abstractNumId w:val="26"/>
  </w:num>
  <w:num w:numId="93" w16cid:durableId="17586968">
    <w:abstractNumId w:val="67"/>
  </w:num>
  <w:num w:numId="94" w16cid:durableId="782722658">
    <w:abstractNumId w:val="21"/>
  </w:num>
  <w:num w:numId="95" w16cid:durableId="1747872154">
    <w:abstractNumId w:val="103"/>
  </w:num>
  <w:num w:numId="96" w16cid:durableId="278419947">
    <w:abstractNumId w:val="59"/>
  </w:num>
  <w:num w:numId="97" w16cid:durableId="1392190275">
    <w:abstractNumId w:val="105"/>
  </w:num>
  <w:num w:numId="98" w16cid:durableId="1066730576">
    <w:abstractNumId w:val="47"/>
  </w:num>
  <w:num w:numId="99" w16cid:durableId="331375107">
    <w:abstractNumId w:val="112"/>
  </w:num>
  <w:num w:numId="100" w16cid:durableId="1747532441">
    <w:abstractNumId w:val="19"/>
  </w:num>
  <w:num w:numId="101" w16cid:durableId="1879854601">
    <w:abstractNumId w:val="43"/>
  </w:num>
  <w:num w:numId="102" w16cid:durableId="1216890185">
    <w:abstractNumId w:val="107"/>
  </w:num>
  <w:num w:numId="103" w16cid:durableId="858666373">
    <w:abstractNumId w:val="17"/>
  </w:num>
  <w:num w:numId="104" w16cid:durableId="198324605">
    <w:abstractNumId w:val="13"/>
  </w:num>
  <w:num w:numId="105" w16cid:durableId="1713918474">
    <w:abstractNumId w:val="82"/>
  </w:num>
  <w:num w:numId="106" w16cid:durableId="577062752">
    <w:abstractNumId w:val="96"/>
  </w:num>
  <w:num w:numId="107" w16cid:durableId="39062560">
    <w:abstractNumId w:val="77"/>
  </w:num>
  <w:num w:numId="108" w16cid:durableId="1428965796">
    <w:abstractNumId w:val="98"/>
  </w:num>
  <w:num w:numId="109" w16cid:durableId="635335295">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6557239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4602308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74064310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064526056">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74213897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245766868">
    <w:abstractNumId w:val="87"/>
  </w:num>
  <w:num w:numId="116" w16cid:durableId="1287002130">
    <w:abstractNumId w:val="44"/>
  </w:num>
  <w:num w:numId="117" w16cid:durableId="1152450817">
    <w:abstractNumId w:val="49"/>
  </w:num>
  <w:num w:numId="118" w16cid:durableId="2028946675">
    <w:abstractNumId w:val="97"/>
  </w:num>
  <w:num w:numId="119" w16cid:durableId="202131330">
    <w:abstractNumId w:val="30"/>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5E86"/>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507F"/>
    <w:rsid w:val="00096A2D"/>
    <w:rsid w:val="000A293D"/>
    <w:rsid w:val="000A5CE5"/>
    <w:rsid w:val="000A6014"/>
    <w:rsid w:val="000A633D"/>
    <w:rsid w:val="000A645B"/>
    <w:rsid w:val="000A772C"/>
    <w:rsid w:val="000A77EF"/>
    <w:rsid w:val="000B0953"/>
    <w:rsid w:val="000B2E5B"/>
    <w:rsid w:val="000C0253"/>
    <w:rsid w:val="000C100C"/>
    <w:rsid w:val="000C22F4"/>
    <w:rsid w:val="000C23F8"/>
    <w:rsid w:val="000C46BD"/>
    <w:rsid w:val="000C4985"/>
    <w:rsid w:val="000C523D"/>
    <w:rsid w:val="000C5BB6"/>
    <w:rsid w:val="000D0A3C"/>
    <w:rsid w:val="000D0FCA"/>
    <w:rsid w:val="000D1F9C"/>
    <w:rsid w:val="000D2581"/>
    <w:rsid w:val="000D2865"/>
    <w:rsid w:val="000D42D6"/>
    <w:rsid w:val="000D48CE"/>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468"/>
    <w:rsid w:val="00135DB3"/>
    <w:rsid w:val="00136556"/>
    <w:rsid w:val="0014085E"/>
    <w:rsid w:val="001444A8"/>
    <w:rsid w:val="00144650"/>
    <w:rsid w:val="00146E99"/>
    <w:rsid w:val="001506E4"/>
    <w:rsid w:val="00153961"/>
    <w:rsid w:val="00156688"/>
    <w:rsid w:val="00160015"/>
    <w:rsid w:val="00160C0C"/>
    <w:rsid w:val="001622EB"/>
    <w:rsid w:val="001633B8"/>
    <w:rsid w:val="0016505E"/>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3586"/>
    <w:rsid w:val="00396655"/>
    <w:rsid w:val="00396EFC"/>
    <w:rsid w:val="00396FD0"/>
    <w:rsid w:val="003A1E4D"/>
    <w:rsid w:val="003A2D9A"/>
    <w:rsid w:val="003A4A6D"/>
    <w:rsid w:val="003B0D63"/>
    <w:rsid w:val="003B296A"/>
    <w:rsid w:val="003B2C57"/>
    <w:rsid w:val="003B4873"/>
    <w:rsid w:val="003B54FC"/>
    <w:rsid w:val="003B616D"/>
    <w:rsid w:val="003B6201"/>
    <w:rsid w:val="003B64B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476AD"/>
    <w:rsid w:val="0045150E"/>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812"/>
    <w:rsid w:val="005431FF"/>
    <w:rsid w:val="00546640"/>
    <w:rsid w:val="00550913"/>
    <w:rsid w:val="00550E04"/>
    <w:rsid w:val="005526CB"/>
    <w:rsid w:val="00554352"/>
    <w:rsid w:val="00555424"/>
    <w:rsid w:val="0055652B"/>
    <w:rsid w:val="0056144A"/>
    <w:rsid w:val="005652FC"/>
    <w:rsid w:val="00572C2B"/>
    <w:rsid w:val="00576A8C"/>
    <w:rsid w:val="0057758F"/>
    <w:rsid w:val="005812ED"/>
    <w:rsid w:val="005819A1"/>
    <w:rsid w:val="00582C35"/>
    <w:rsid w:val="0058495C"/>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097A"/>
    <w:rsid w:val="005B23AC"/>
    <w:rsid w:val="005B47CB"/>
    <w:rsid w:val="005B4AB4"/>
    <w:rsid w:val="005B730F"/>
    <w:rsid w:val="005C18B1"/>
    <w:rsid w:val="005C316A"/>
    <w:rsid w:val="005C4237"/>
    <w:rsid w:val="005C66D3"/>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30096"/>
    <w:rsid w:val="00732C33"/>
    <w:rsid w:val="0073406F"/>
    <w:rsid w:val="00734BEF"/>
    <w:rsid w:val="00735028"/>
    <w:rsid w:val="0074465C"/>
    <w:rsid w:val="00744F79"/>
    <w:rsid w:val="007472CF"/>
    <w:rsid w:val="00750306"/>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5E"/>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AD"/>
    <w:rsid w:val="008B6CC2"/>
    <w:rsid w:val="008C0106"/>
    <w:rsid w:val="008C0BE3"/>
    <w:rsid w:val="008C1ABC"/>
    <w:rsid w:val="008C2377"/>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5FD3"/>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02B"/>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456B"/>
    <w:rsid w:val="00994AB9"/>
    <w:rsid w:val="00995DA2"/>
    <w:rsid w:val="0099627D"/>
    <w:rsid w:val="009A0427"/>
    <w:rsid w:val="009A4313"/>
    <w:rsid w:val="009A4499"/>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6120"/>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56496"/>
    <w:rsid w:val="00A603EC"/>
    <w:rsid w:val="00A615B0"/>
    <w:rsid w:val="00A61858"/>
    <w:rsid w:val="00A61FF6"/>
    <w:rsid w:val="00A6620A"/>
    <w:rsid w:val="00A73CF5"/>
    <w:rsid w:val="00A74E7C"/>
    <w:rsid w:val="00A76054"/>
    <w:rsid w:val="00A7608D"/>
    <w:rsid w:val="00A76426"/>
    <w:rsid w:val="00A77593"/>
    <w:rsid w:val="00A84009"/>
    <w:rsid w:val="00A846ED"/>
    <w:rsid w:val="00A862AB"/>
    <w:rsid w:val="00A86B3D"/>
    <w:rsid w:val="00A87336"/>
    <w:rsid w:val="00A9183B"/>
    <w:rsid w:val="00A91F32"/>
    <w:rsid w:val="00A9465F"/>
    <w:rsid w:val="00A95C13"/>
    <w:rsid w:val="00A96B0E"/>
    <w:rsid w:val="00A97CF6"/>
    <w:rsid w:val="00AA02D6"/>
    <w:rsid w:val="00AA035A"/>
    <w:rsid w:val="00AA170F"/>
    <w:rsid w:val="00AA302D"/>
    <w:rsid w:val="00AA4C98"/>
    <w:rsid w:val="00AA58DB"/>
    <w:rsid w:val="00AA5DFD"/>
    <w:rsid w:val="00AB0C78"/>
    <w:rsid w:val="00AB2101"/>
    <w:rsid w:val="00AB366D"/>
    <w:rsid w:val="00AB3C64"/>
    <w:rsid w:val="00AB41EE"/>
    <w:rsid w:val="00AB4A66"/>
    <w:rsid w:val="00AB4F50"/>
    <w:rsid w:val="00AB5FA1"/>
    <w:rsid w:val="00AC4DB5"/>
    <w:rsid w:val="00AC4E8A"/>
    <w:rsid w:val="00AC62D6"/>
    <w:rsid w:val="00AC6995"/>
    <w:rsid w:val="00AD2B7D"/>
    <w:rsid w:val="00AD324E"/>
    <w:rsid w:val="00AD48CF"/>
    <w:rsid w:val="00AD662B"/>
    <w:rsid w:val="00AD7A6E"/>
    <w:rsid w:val="00AE00AF"/>
    <w:rsid w:val="00AE4812"/>
    <w:rsid w:val="00AF6682"/>
    <w:rsid w:val="00B00968"/>
    <w:rsid w:val="00B00974"/>
    <w:rsid w:val="00B01AED"/>
    <w:rsid w:val="00B03020"/>
    <w:rsid w:val="00B03AE4"/>
    <w:rsid w:val="00B053D0"/>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A4C99"/>
    <w:rsid w:val="00BB3697"/>
    <w:rsid w:val="00BB4BCA"/>
    <w:rsid w:val="00BB64DC"/>
    <w:rsid w:val="00BB7DA0"/>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6F70"/>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8631C"/>
    <w:rsid w:val="00D87590"/>
    <w:rsid w:val="00D92E04"/>
    <w:rsid w:val="00D9491E"/>
    <w:rsid w:val="00DA177B"/>
    <w:rsid w:val="00DA41F8"/>
    <w:rsid w:val="00DA4361"/>
    <w:rsid w:val="00DA44BE"/>
    <w:rsid w:val="00DA5D85"/>
    <w:rsid w:val="00DA6616"/>
    <w:rsid w:val="00DA74C9"/>
    <w:rsid w:val="00DB08A8"/>
    <w:rsid w:val="00DB1BDC"/>
    <w:rsid w:val="00DB4D9E"/>
    <w:rsid w:val="00DC36EE"/>
    <w:rsid w:val="00DD0BC1"/>
    <w:rsid w:val="00DD199C"/>
    <w:rsid w:val="00DD4075"/>
    <w:rsid w:val="00DD5389"/>
    <w:rsid w:val="00DD5A7C"/>
    <w:rsid w:val="00DD5F69"/>
    <w:rsid w:val="00DE0F1E"/>
    <w:rsid w:val="00DE318B"/>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1AE3"/>
    <w:rsid w:val="00E63108"/>
    <w:rsid w:val="00E63E3D"/>
    <w:rsid w:val="00E64B15"/>
    <w:rsid w:val="00E71D4C"/>
    <w:rsid w:val="00E75E6A"/>
    <w:rsid w:val="00E77943"/>
    <w:rsid w:val="00E80040"/>
    <w:rsid w:val="00E82DBD"/>
    <w:rsid w:val="00E87EC2"/>
    <w:rsid w:val="00E90E7B"/>
    <w:rsid w:val="00E92A02"/>
    <w:rsid w:val="00E92B80"/>
    <w:rsid w:val="00E95CD8"/>
    <w:rsid w:val="00E96B76"/>
    <w:rsid w:val="00E96D06"/>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D77F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B0388"/>
    <w:rsid w:val="00FB0F8D"/>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www.pgg.pl/strefa-korporacyjna/firma/inne/polityka-antykorupcyjn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sip.legalis.pl/document-view.seam?documentId=mfrxilrxgazdgmjrhazc44dboaxdcmjwgm2tgmjr"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gg.pl/strefa-korporacyjna/firma/inne/kodeks-dla-partnerow-biznesowy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TimesNewRoman,Bold">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05E0A"/>
    <w:rsid w:val="00040081"/>
    <w:rsid w:val="00081E14"/>
    <w:rsid w:val="00095219"/>
    <w:rsid w:val="00095338"/>
    <w:rsid w:val="000B34A8"/>
    <w:rsid w:val="000C2D75"/>
    <w:rsid w:val="000D6AF5"/>
    <w:rsid w:val="000D6D47"/>
    <w:rsid w:val="000E0D2F"/>
    <w:rsid w:val="000E3D6B"/>
    <w:rsid w:val="00104207"/>
    <w:rsid w:val="00120EE7"/>
    <w:rsid w:val="00177B06"/>
    <w:rsid w:val="00181EC9"/>
    <w:rsid w:val="0018784B"/>
    <w:rsid w:val="001D0252"/>
    <w:rsid w:val="001D53D9"/>
    <w:rsid w:val="002141DD"/>
    <w:rsid w:val="00214DD4"/>
    <w:rsid w:val="00250D88"/>
    <w:rsid w:val="002571EC"/>
    <w:rsid w:val="00275EA7"/>
    <w:rsid w:val="002A08A0"/>
    <w:rsid w:val="002C0B77"/>
    <w:rsid w:val="002C0C41"/>
    <w:rsid w:val="002C0FD0"/>
    <w:rsid w:val="002E7B20"/>
    <w:rsid w:val="002F1E48"/>
    <w:rsid w:val="00353366"/>
    <w:rsid w:val="00370331"/>
    <w:rsid w:val="003C7D71"/>
    <w:rsid w:val="003D2687"/>
    <w:rsid w:val="003E2068"/>
    <w:rsid w:val="00417026"/>
    <w:rsid w:val="0041732A"/>
    <w:rsid w:val="00465588"/>
    <w:rsid w:val="004761D1"/>
    <w:rsid w:val="00484995"/>
    <w:rsid w:val="00487819"/>
    <w:rsid w:val="004A1299"/>
    <w:rsid w:val="004A7135"/>
    <w:rsid w:val="004B4C6D"/>
    <w:rsid w:val="004D132B"/>
    <w:rsid w:val="00510AC0"/>
    <w:rsid w:val="005347DF"/>
    <w:rsid w:val="005E2F34"/>
    <w:rsid w:val="005E5AC2"/>
    <w:rsid w:val="005E76C0"/>
    <w:rsid w:val="0060393B"/>
    <w:rsid w:val="00603D22"/>
    <w:rsid w:val="00641065"/>
    <w:rsid w:val="00651866"/>
    <w:rsid w:val="00653B7F"/>
    <w:rsid w:val="006646DD"/>
    <w:rsid w:val="006774DC"/>
    <w:rsid w:val="00690E99"/>
    <w:rsid w:val="00693B74"/>
    <w:rsid w:val="006B584E"/>
    <w:rsid w:val="006D2A5C"/>
    <w:rsid w:val="006F2A13"/>
    <w:rsid w:val="0072761B"/>
    <w:rsid w:val="007378E2"/>
    <w:rsid w:val="007677E4"/>
    <w:rsid w:val="00772DB7"/>
    <w:rsid w:val="007946F6"/>
    <w:rsid w:val="00794737"/>
    <w:rsid w:val="007D6339"/>
    <w:rsid w:val="007E2EF7"/>
    <w:rsid w:val="007F668D"/>
    <w:rsid w:val="008050ED"/>
    <w:rsid w:val="00825E94"/>
    <w:rsid w:val="00853CF6"/>
    <w:rsid w:val="00864F59"/>
    <w:rsid w:val="00870658"/>
    <w:rsid w:val="008C0607"/>
    <w:rsid w:val="008D5049"/>
    <w:rsid w:val="008E2032"/>
    <w:rsid w:val="008F3283"/>
    <w:rsid w:val="00903EBF"/>
    <w:rsid w:val="00954CAB"/>
    <w:rsid w:val="009632BD"/>
    <w:rsid w:val="00980953"/>
    <w:rsid w:val="00987E9B"/>
    <w:rsid w:val="009929C8"/>
    <w:rsid w:val="0099417A"/>
    <w:rsid w:val="009A6DC5"/>
    <w:rsid w:val="009C00DE"/>
    <w:rsid w:val="009D0FF4"/>
    <w:rsid w:val="009F6120"/>
    <w:rsid w:val="00A41AF8"/>
    <w:rsid w:val="00A561DE"/>
    <w:rsid w:val="00A740EE"/>
    <w:rsid w:val="00A75D74"/>
    <w:rsid w:val="00A9183B"/>
    <w:rsid w:val="00AA1FAB"/>
    <w:rsid w:val="00AE32C1"/>
    <w:rsid w:val="00AF3B82"/>
    <w:rsid w:val="00B50BDA"/>
    <w:rsid w:val="00B579F6"/>
    <w:rsid w:val="00B91D3F"/>
    <w:rsid w:val="00BB47D6"/>
    <w:rsid w:val="00BC38EB"/>
    <w:rsid w:val="00BC7609"/>
    <w:rsid w:val="00C03460"/>
    <w:rsid w:val="00C149BD"/>
    <w:rsid w:val="00C54FA3"/>
    <w:rsid w:val="00C65691"/>
    <w:rsid w:val="00C72B0D"/>
    <w:rsid w:val="00C75070"/>
    <w:rsid w:val="00C955D3"/>
    <w:rsid w:val="00CC6F1C"/>
    <w:rsid w:val="00CD7866"/>
    <w:rsid w:val="00CE371A"/>
    <w:rsid w:val="00D27D49"/>
    <w:rsid w:val="00D36921"/>
    <w:rsid w:val="00D61A9E"/>
    <w:rsid w:val="00D74D32"/>
    <w:rsid w:val="00DB7245"/>
    <w:rsid w:val="00DE318B"/>
    <w:rsid w:val="00E132BF"/>
    <w:rsid w:val="00E4024A"/>
    <w:rsid w:val="00E41135"/>
    <w:rsid w:val="00E46AE4"/>
    <w:rsid w:val="00E63212"/>
    <w:rsid w:val="00E81DA9"/>
    <w:rsid w:val="00E92A02"/>
    <w:rsid w:val="00E970EA"/>
    <w:rsid w:val="00EA4F50"/>
    <w:rsid w:val="00EB4E65"/>
    <w:rsid w:val="00EC5F0C"/>
    <w:rsid w:val="00EC7763"/>
    <w:rsid w:val="00ED5E0D"/>
    <w:rsid w:val="00F224E1"/>
    <w:rsid w:val="00F23E2D"/>
    <w:rsid w:val="00F251DB"/>
    <w:rsid w:val="00F37A8C"/>
    <w:rsid w:val="00F43021"/>
    <w:rsid w:val="00F616BB"/>
    <w:rsid w:val="00F740AF"/>
    <w:rsid w:val="00F9361E"/>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XI. Wadium - aktualizacja w ust. 7 i 9 odwołań do zapisów Regulaminu.
- Część XIII. Miejsce , termin składania (...) - zaktualizowanie zapisów dotyczących otwarcia ofert(ust. 1,2) oraz  usunięcie odwołania do aukcji japońskiej (ust.5).
- Część XVII. Aukcja elektroniczna - aktualizacja zapisów w związku z wprowadzeniem aukcji holenderskiej.
- Część XVIII. Kolejność podejmowania decyzji – usunięto odwołanie do ust. 2 w Części IX gdyż w zależności od tego czy stosujemy warunki przedmiotowe czy nie, zmienia się numeracja tego ustępu.
- Część XXI – Formalności jakie należy (…) – dodano zapisy o obowiązku złożenia przed zawarciem umowy kopii polisy OC oraz zabezpieczenia należytego wykonania umowy.
- Załącznik nr 5 IPU – preambuła – aktualizacja kapitału zakładowego
- Załącznik nr 5 IPU - §4 ust. 22 – aktualizacja odwołań do ustępów w tekście pomocniczym (podmiot zagraniczny)
- Załącznik nr 5 IPU - §13 ust. 8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75</Pages>
  <Words>23893</Words>
  <Characters>143362</Characters>
  <Application>Microsoft Office Word</Application>
  <DocSecurity>0</DocSecurity>
  <Lines>1194</Lines>
  <Paragraphs>333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Marlena Stol</cp:lastModifiedBy>
  <cp:revision>3</cp:revision>
  <cp:lastPrinted>2025-09-18T07:33:00Z</cp:lastPrinted>
  <dcterms:created xsi:type="dcterms:W3CDTF">2025-09-19T09:55:00Z</dcterms:created>
  <dcterms:modified xsi:type="dcterms:W3CDTF">2025-09-19T09:55:00Z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